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aps/>
          <w:color w:val="auto"/>
        </w:rPr>
      </w:pPr>
      <w:r w:rsidRPr="00F85542">
        <w:rPr>
          <w:rFonts w:ascii="Times New Roman" w:hAnsi="Times New Roman" w:cs="Times New Roman"/>
          <w:caps/>
          <w:color w:val="auto"/>
        </w:rPr>
        <w:t>Министерство образования И науки АРХАНГЕЛЬСКОЙ ОБЛАСТИ</w:t>
      </w: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 xml:space="preserve">автономное 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профессиональное 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br/>
        <w:t>Архангельской области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«ВЕЛЬСКИЙ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ИНДУСТРИАЛЬНО-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КОЛЛЕЛДЖ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3A32BA" w:rsidRPr="00F85542" w:rsidRDefault="00C27F61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(ГА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>ОУ АО «В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ельский </w:t>
      </w:r>
      <w:r>
        <w:rPr>
          <w:rFonts w:ascii="Times New Roman" w:hAnsi="Times New Roman" w:cs="Times New Roman"/>
          <w:color w:val="auto"/>
          <w:sz w:val="28"/>
          <w:szCs w:val="28"/>
        </w:rPr>
        <w:t>индустриально-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экономический колледж</w:t>
      </w:r>
      <w:r w:rsidR="003A32BA" w:rsidRPr="00F85542">
        <w:rPr>
          <w:rFonts w:ascii="Times New Roman" w:hAnsi="Times New Roman" w:cs="Times New Roman"/>
          <w:color w:val="auto"/>
          <w:sz w:val="28"/>
          <w:szCs w:val="28"/>
        </w:rPr>
        <w:t>»)</w:t>
      </w: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3A32BA" w:rsidRPr="00F85542" w:rsidTr="00D12B5D">
        <w:tc>
          <w:tcPr>
            <w:tcW w:w="5920" w:type="dxa"/>
          </w:tcPr>
          <w:p w:rsidR="003A32BA" w:rsidRPr="00F85542" w:rsidRDefault="003A32BA" w:rsidP="00D12B5D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3A32BA" w:rsidRPr="00F85542" w:rsidRDefault="003A32BA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3A32BA" w:rsidRPr="00F85542" w:rsidRDefault="003A32BA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ректор </w:t>
            </w:r>
          </w:p>
          <w:p w:rsidR="0021177D" w:rsidRPr="00F85542" w:rsidRDefault="00C27F61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</w:t>
            </w:r>
            <w:r w:rsidR="0021177D"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ПОУ АО «Вельский </w:t>
            </w:r>
          </w:p>
          <w:p w:rsidR="0021177D" w:rsidRPr="00F85542" w:rsidRDefault="00D775D5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C27F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ндустриально-</w:t>
            </w:r>
            <w:r w:rsidR="0021177D"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экономический колледж»</w:t>
            </w:r>
          </w:p>
          <w:p w:rsidR="003A32BA" w:rsidRPr="00F85542" w:rsidRDefault="00C27F61" w:rsidP="00D12B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 Н.В. Орлов</w:t>
            </w:r>
            <w:r w:rsidR="003A32BA"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A32BA" w:rsidRPr="00F85542" w:rsidRDefault="003A32BA" w:rsidP="00142EEB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       »__________ 201</w:t>
            </w:r>
            <w:r w:rsidR="00C27F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                                                            </w:t>
            </w:r>
          </w:p>
        </w:tc>
      </w:tr>
    </w:tbl>
    <w:p w:rsidR="003A32BA" w:rsidRPr="00F85542" w:rsidRDefault="003A32BA" w:rsidP="003A32BA">
      <w:pPr>
        <w:pStyle w:val="3"/>
        <w:spacing w:line="360" w:lineRule="auto"/>
        <w:ind w:left="0"/>
        <w:jc w:val="both"/>
        <w:rPr>
          <w:b/>
          <w:szCs w:val="28"/>
        </w:rPr>
      </w:pPr>
      <w:bookmarkStart w:id="0" w:name="_GoBack"/>
      <w:bookmarkEnd w:id="0"/>
    </w:p>
    <w:p w:rsidR="003A32BA" w:rsidRPr="00F85542" w:rsidRDefault="003A32BA" w:rsidP="003A32BA">
      <w:pPr>
        <w:rPr>
          <w:color w:val="auto"/>
        </w:rPr>
      </w:pPr>
    </w:p>
    <w:p w:rsidR="003A32BA" w:rsidRPr="00F85542" w:rsidRDefault="003A32BA" w:rsidP="003A32BA">
      <w:pPr>
        <w:pStyle w:val="3"/>
        <w:spacing w:line="360" w:lineRule="auto"/>
        <w:ind w:left="0"/>
        <w:jc w:val="both"/>
        <w:rPr>
          <w:b/>
          <w:szCs w:val="28"/>
        </w:rPr>
      </w:pPr>
    </w:p>
    <w:p w:rsidR="003A32BA" w:rsidRPr="00F85542" w:rsidRDefault="003A32BA" w:rsidP="003A32BA">
      <w:pPr>
        <w:pStyle w:val="2"/>
        <w:rPr>
          <w:b w:val="0"/>
          <w:bCs w:val="0"/>
          <w:i w:val="0"/>
          <w:sz w:val="28"/>
          <w:szCs w:val="28"/>
        </w:rPr>
      </w:pPr>
      <w:r w:rsidRPr="00F85542">
        <w:rPr>
          <w:b w:val="0"/>
          <w:i w:val="0"/>
          <w:iCs w:val="0"/>
          <w:sz w:val="28"/>
          <w:szCs w:val="28"/>
        </w:rPr>
        <w:t xml:space="preserve">ОТЧЕТ  </w:t>
      </w:r>
      <w:r w:rsidRPr="00F85542">
        <w:rPr>
          <w:b w:val="0"/>
          <w:bCs w:val="0"/>
          <w:i w:val="0"/>
          <w:sz w:val="28"/>
          <w:szCs w:val="28"/>
        </w:rPr>
        <w:t>О  САМООБСЛЕДОВАНИИ</w:t>
      </w:r>
    </w:p>
    <w:p w:rsidR="003A32BA" w:rsidRPr="00F85542" w:rsidRDefault="003A32BA" w:rsidP="003A32BA">
      <w:pPr>
        <w:rPr>
          <w:color w:val="auto"/>
        </w:rPr>
      </w:pPr>
    </w:p>
    <w:p w:rsidR="003A32BA" w:rsidRPr="00F85542" w:rsidRDefault="003A32BA" w:rsidP="00D775D5">
      <w:pPr>
        <w:pStyle w:val="3"/>
        <w:spacing w:line="360" w:lineRule="auto"/>
        <w:ind w:left="0"/>
        <w:jc w:val="center"/>
        <w:rPr>
          <w:szCs w:val="28"/>
        </w:rPr>
      </w:pPr>
      <w:r w:rsidRPr="00F85542">
        <w:rPr>
          <w:szCs w:val="28"/>
        </w:rPr>
        <w:t>государ</w:t>
      </w:r>
      <w:r w:rsidR="00C27F61">
        <w:rPr>
          <w:szCs w:val="28"/>
        </w:rPr>
        <w:t>ственного автоном</w:t>
      </w:r>
      <w:r w:rsidRPr="00F85542">
        <w:rPr>
          <w:szCs w:val="28"/>
        </w:rPr>
        <w:t xml:space="preserve">ного </w:t>
      </w:r>
      <w:r w:rsidR="0021177D" w:rsidRPr="00F85542">
        <w:rPr>
          <w:szCs w:val="28"/>
        </w:rPr>
        <w:t xml:space="preserve">профессионального </w:t>
      </w:r>
      <w:r w:rsidR="00D775D5">
        <w:rPr>
          <w:szCs w:val="28"/>
        </w:rPr>
        <w:br/>
      </w:r>
      <w:r w:rsidRPr="00F85542">
        <w:rPr>
          <w:szCs w:val="28"/>
        </w:rPr>
        <w:t>образовательного учрежд</w:t>
      </w:r>
      <w:r w:rsidRPr="00F85542">
        <w:rPr>
          <w:szCs w:val="28"/>
        </w:rPr>
        <w:t>е</w:t>
      </w:r>
      <w:r w:rsidRPr="00F85542">
        <w:rPr>
          <w:szCs w:val="28"/>
        </w:rPr>
        <w:t>ния</w:t>
      </w:r>
    </w:p>
    <w:p w:rsidR="003A32BA" w:rsidRPr="00F85542" w:rsidRDefault="003A32BA" w:rsidP="00D775D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>Архангельской обла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ти</w:t>
      </w:r>
    </w:p>
    <w:p w:rsidR="003A32BA" w:rsidRDefault="003A32BA" w:rsidP="00D775D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«Вельский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индустриально-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</w:t>
      </w:r>
      <w:r w:rsidR="0021177D" w:rsidRPr="00F85542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77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75D5" w:rsidRPr="00F85542" w:rsidRDefault="00D775D5" w:rsidP="00D775D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56562" w:rsidRPr="00F85542" w:rsidRDefault="00856562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01924" w:rsidRPr="00F85542" w:rsidRDefault="00301924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56562" w:rsidRPr="00F85542" w:rsidRDefault="00856562" w:rsidP="00D775D5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32BA" w:rsidRPr="00F85542" w:rsidRDefault="003A32BA" w:rsidP="003A32BA">
      <w:pPr>
        <w:widowControl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Вельск </w:t>
      </w:r>
    </w:p>
    <w:p w:rsidR="003A32BA" w:rsidRPr="00F85542" w:rsidRDefault="002E7BC8" w:rsidP="003A32BA">
      <w:pPr>
        <w:widowControl w:val="0"/>
        <w:spacing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215265</wp:posOffset>
                </wp:positionV>
                <wp:extent cx="332740" cy="273685"/>
                <wp:effectExtent l="13970" t="5715" r="5715" b="63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A0" w:rsidRDefault="001F55A0"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6.6pt;margin-top:16.95pt;width:26.2pt;height:21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" strokecolor="white">
                <v:textbox style="mso-fit-shape-to-text:t">
                  <w:txbxContent>
                    <w:p w:rsidR="001F55A0" w:rsidRDefault="001F55A0"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32BA" w:rsidRPr="00F85542">
        <w:rPr>
          <w:rFonts w:ascii="Times New Roman" w:hAnsi="Times New Roman" w:cs="Times New Roman"/>
          <w:caps/>
          <w:color w:val="auto"/>
          <w:sz w:val="28"/>
          <w:szCs w:val="28"/>
        </w:rPr>
        <w:t>201</w:t>
      </w:r>
      <w:r w:rsidR="00C27F61">
        <w:rPr>
          <w:rFonts w:ascii="Times New Roman" w:hAnsi="Times New Roman" w:cs="Times New Roman"/>
          <w:caps/>
          <w:color w:val="auto"/>
          <w:sz w:val="28"/>
          <w:szCs w:val="28"/>
        </w:rPr>
        <w:t>8</w:t>
      </w:r>
    </w:p>
    <w:p w:rsidR="00301924" w:rsidRPr="00F85542" w:rsidRDefault="00301924" w:rsidP="00DD0C2F">
      <w:pPr>
        <w:pStyle w:val="3"/>
        <w:spacing w:line="360" w:lineRule="auto"/>
        <w:ind w:left="0" w:firstLine="708"/>
        <w:jc w:val="both"/>
        <w:rPr>
          <w:szCs w:val="28"/>
        </w:rPr>
      </w:pPr>
      <w:r w:rsidRPr="00F85542">
        <w:rPr>
          <w:bCs/>
          <w:szCs w:val="28"/>
        </w:rPr>
        <w:lastRenderedPageBreak/>
        <w:t xml:space="preserve">Отчет о самообследовании  </w:t>
      </w:r>
      <w:r w:rsidRPr="00F85542">
        <w:rPr>
          <w:szCs w:val="28"/>
        </w:rPr>
        <w:t xml:space="preserve">государственного </w:t>
      </w:r>
      <w:r w:rsidR="00C27F61">
        <w:rPr>
          <w:szCs w:val="28"/>
        </w:rPr>
        <w:t>автоном</w:t>
      </w:r>
      <w:r w:rsidRPr="00F85542">
        <w:rPr>
          <w:szCs w:val="28"/>
        </w:rPr>
        <w:t>ного</w:t>
      </w:r>
      <w:r w:rsidR="00DD0C2F" w:rsidRPr="00F85542">
        <w:rPr>
          <w:szCs w:val="28"/>
        </w:rPr>
        <w:t xml:space="preserve"> професси</w:t>
      </w:r>
      <w:r w:rsidR="00DD0C2F" w:rsidRPr="00F85542">
        <w:rPr>
          <w:szCs w:val="28"/>
        </w:rPr>
        <w:t>о</w:t>
      </w:r>
      <w:r w:rsidR="00DD0C2F" w:rsidRPr="00F85542">
        <w:rPr>
          <w:szCs w:val="28"/>
        </w:rPr>
        <w:t xml:space="preserve">нального </w:t>
      </w:r>
      <w:r w:rsidRPr="00F85542">
        <w:rPr>
          <w:szCs w:val="28"/>
        </w:rPr>
        <w:t xml:space="preserve">образовательного учреждения  Архангельской области «Вельский </w:t>
      </w:r>
      <w:r w:rsidR="00C27F61">
        <w:rPr>
          <w:szCs w:val="28"/>
        </w:rPr>
        <w:t>и</w:t>
      </w:r>
      <w:r w:rsidR="00C27F61">
        <w:rPr>
          <w:szCs w:val="28"/>
        </w:rPr>
        <w:t>н</w:t>
      </w:r>
      <w:r w:rsidR="00C27F61">
        <w:rPr>
          <w:szCs w:val="28"/>
        </w:rPr>
        <w:t>дустриально-</w:t>
      </w:r>
      <w:r w:rsidRPr="00F85542">
        <w:rPr>
          <w:szCs w:val="28"/>
        </w:rPr>
        <w:t>экономи</w:t>
      </w:r>
      <w:r w:rsidR="00DD0C2F" w:rsidRPr="00F85542">
        <w:rPr>
          <w:szCs w:val="28"/>
        </w:rPr>
        <w:t>ческий колледж</w:t>
      </w:r>
      <w:r w:rsidRPr="00F85542">
        <w:rPr>
          <w:szCs w:val="28"/>
        </w:rPr>
        <w:t>»</w:t>
      </w:r>
      <w:r w:rsidR="00DD0C2F" w:rsidRPr="00F85542">
        <w:rPr>
          <w:szCs w:val="28"/>
        </w:rPr>
        <w:t xml:space="preserve"> составлен по состоянию </w:t>
      </w:r>
      <w:r w:rsidR="00C27F61">
        <w:rPr>
          <w:szCs w:val="28"/>
        </w:rPr>
        <w:t>на 1 августа</w:t>
      </w:r>
      <w:r w:rsidR="00856562" w:rsidRPr="00F85542">
        <w:rPr>
          <w:szCs w:val="28"/>
        </w:rPr>
        <w:t xml:space="preserve"> 201</w:t>
      </w:r>
      <w:r w:rsidR="00C27F61">
        <w:rPr>
          <w:szCs w:val="28"/>
        </w:rPr>
        <w:t>8</w:t>
      </w:r>
      <w:r w:rsidR="00856562" w:rsidRPr="00F85542">
        <w:rPr>
          <w:szCs w:val="28"/>
        </w:rPr>
        <w:t xml:space="preserve"> </w:t>
      </w:r>
      <w:r w:rsidRPr="00F85542">
        <w:rPr>
          <w:szCs w:val="28"/>
        </w:rPr>
        <w:t xml:space="preserve"> г</w:t>
      </w:r>
      <w:r w:rsidRPr="00F85542">
        <w:rPr>
          <w:szCs w:val="28"/>
        </w:rPr>
        <w:t>о</w:t>
      </w:r>
      <w:r w:rsidRPr="00F85542">
        <w:rPr>
          <w:szCs w:val="28"/>
        </w:rPr>
        <w:t>да.</w:t>
      </w:r>
    </w:p>
    <w:p w:rsidR="003A32BA" w:rsidRPr="00F85542" w:rsidRDefault="003A32BA" w:rsidP="00301924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A32BA" w:rsidRPr="00F85542" w:rsidRDefault="003A32BA" w:rsidP="003A32BA">
      <w:pPr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1924" w:rsidRPr="00F85542" w:rsidRDefault="003A32BA" w:rsidP="003A32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</w:t>
      </w:r>
      <w:r w:rsidR="00301924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 по самообследованию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A32BA" w:rsidRPr="00F85542" w:rsidRDefault="00C27F61" w:rsidP="003A32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 Николай Вячеславович</w:t>
      </w:r>
      <w:r w:rsidR="00856562" w:rsidRPr="00F85542">
        <w:rPr>
          <w:rFonts w:ascii="Times New Roman" w:hAnsi="Times New Roman" w:cs="Times New Roman"/>
          <w:color w:val="auto"/>
          <w:sz w:val="28"/>
          <w:szCs w:val="28"/>
        </w:rPr>
        <w:t>, директор</w:t>
      </w:r>
    </w:p>
    <w:p w:rsidR="003A32BA" w:rsidRPr="00F85542" w:rsidRDefault="003A32BA" w:rsidP="003A32B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924" w:rsidRPr="00F85542" w:rsidRDefault="003A32BA" w:rsidP="0085656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542">
        <w:rPr>
          <w:rFonts w:ascii="Times New Roman" w:hAnsi="Times New Roman" w:cs="Times New Roman"/>
          <w:color w:val="auto"/>
          <w:sz w:val="28"/>
          <w:szCs w:val="28"/>
        </w:rPr>
        <w:t>Члены комиссии</w:t>
      </w:r>
      <w:r w:rsidR="00301924"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 по самообследованию</w:t>
      </w:r>
      <w:r w:rsidRPr="00F85542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56562" w:rsidRPr="00F85542" w:rsidTr="00142EEB">
        <w:tc>
          <w:tcPr>
            <w:tcW w:w="4962" w:type="dxa"/>
          </w:tcPr>
          <w:p w:rsidR="00856562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Филипповская Ольга Анатольевна</w:t>
            </w:r>
          </w:p>
        </w:tc>
        <w:tc>
          <w:tcPr>
            <w:tcW w:w="4961" w:type="dxa"/>
          </w:tcPr>
          <w:p w:rsidR="00856562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учебно- 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питательной  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работе, заместитель председателя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Ставрович Алексей Алексеевич</w:t>
            </w:r>
          </w:p>
        </w:tc>
        <w:tc>
          <w:tcPr>
            <w:tcW w:w="4961" w:type="dxa"/>
          </w:tcPr>
          <w:p w:rsidR="00C27F61" w:rsidRPr="00F85542" w:rsidRDefault="00C27F61" w:rsidP="00C27F61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учебно-производственной   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Тюкина Надежда Михайловна</w:t>
            </w:r>
          </w:p>
        </w:tc>
        <w:tc>
          <w:tcPr>
            <w:tcW w:w="4961" w:type="dxa"/>
          </w:tcPr>
          <w:p w:rsidR="00C27F61" w:rsidRDefault="00C27F61" w:rsidP="00C27F61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теоретич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скому обучению;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Бровина Ирина Юрьевна,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отделения;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Дрань Наталия Борисовна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отделения;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Зыкина Наталия Сергеевна</w:t>
            </w: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  <w:tc>
          <w:tcPr>
            <w:tcW w:w="4961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методист;</w:t>
            </w:r>
          </w:p>
        </w:tc>
      </w:tr>
      <w:tr w:rsidR="00C27F61" w:rsidRPr="00F85542" w:rsidTr="00142EEB">
        <w:tc>
          <w:tcPr>
            <w:tcW w:w="4962" w:type="dxa"/>
          </w:tcPr>
          <w:p w:rsidR="00C27F61" w:rsidRPr="00F85542" w:rsidRDefault="00C27F61" w:rsidP="00856562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Галина Леонидовна</w:t>
            </w:r>
            <w:r w:rsidR="00C034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Кичева</w:t>
            </w:r>
          </w:p>
        </w:tc>
        <w:tc>
          <w:tcPr>
            <w:tcW w:w="4961" w:type="dxa"/>
          </w:tcPr>
          <w:p w:rsidR="00C27F61" w:rsidRPr="00F85542" w:rsidRDefault="00C27F61" w:rsidP="00527F57">
            <w:pPr>
              <w:tabs>
                <w:tab w:val="left" w:pos="1985"/>
              </w:tabs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библиотеки.</w:t>
            </w:r>
          </w:p>
        </w:tc>
      </w:tr>
    </w:tbl>
    <w:p w:rsidR="003A32BA" w:rsidRDefault="003A32BA" w:rsidP="00856562">
      <w:pPr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85542" w:rsidRPr="00F85542" w:rsidRDefault="00F85542" w:rsidP="00856562">
      <w:pPr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56562" w:rsidRDefault="00856562" w:rsidP="00301924">
      <w:pPr>
        <w:pStyle w:val="3"/>
        <w:spacing w:line="360" w:lineRule="auto"/>
        <w:ind w:left="0" w:firstLine="708"/>
        <w:jc w:val="both"/>
        <w:rPr>
          <w:szCs w:val="28"/>
        </w:rPr>
      </w:pPr>
    </w:p>
    <w:p w:rsidR="00C0346C" w:rsidRDefault="00C0346C" w:rsidP="00C0346C"/>
    <w:p w:rsidR="00C0346C" w:rsidRDefault="00C0346C" w:rsidP="00C0346C"/>
    <w:p w:rsidR="00C0346C" w:rsidRDefault="00C0346C" w:rsidP="00C0346C"/>
    <w:p w:rsidR="00C0346C" w:rsidRDefault="00C0346C" w:rsidP="00C0346C"/>
    <w:p w:rsidR="00C0346C" w:rsidRDefault="00C0346C" w:rsidP="00C0346C"/>
    <w:p w:rsidR="00C0346C" w:rsidRDefault="00C0346C" w:rsidP="00C0346C"/>
    <w:p w:rsidR="00C0346C" w:rsidRPr="00C0346C" w:rsidRDefault="00C0346C" w:rsidP="00C0346C"/>
    <w:p w:rsidR="00C27F61" w:rsidRPr="00C27F61" w:rsidRDefault="00C27F61" w:rsidP="00C27F61"/>
    <w:p w:rsidR="00F85542" w:rsidRPr="00F85542" w:rsidRDefault="00F85542" w:rsidP="00F85542">
      <w:pPr>
        <w:rPr>
          <w:color w:val="auto"/>
        </w:rPr>
      </w:pPr>
    </w:p>
    <w:p w:rsidR="00F85542" w:rsidRPr="00F85542" w:rsidRDefault="00F85542" w:rsidP="00F85542">
      <w:pPr>
        <w:rPr>
          <w:color w:val="auto"/>
        </w:rPr>
      </w:pPr>
    </w:p>
    <w:p w:rsidR="00301924" w:rsidRPr="00F85542" w:rsidRDefault="00301924" w:rsidP="00301924">
      <w:pPr>
        <w:pStyle w:val="3"/>
        <w:spacing w:line="360" w:lineRule="auto"/>
        <w:ind w:left="0" w:firstLine="708"/>
        <w:jc w:val="both"/>
        <w:rPr>
          <w:szCs w:val="28"/>
        </w:rPr>
      </w:pPr>
      <w:r w:rsidRPr="00F85542">
        <w:rPr>
          <w:szCs w:val="28"/>
        </w:rPr>
        <w:lastRenderedPageBreak/>
        <w:t xml:space="preserve">Отчет о самообследовании рассмотрен на заседании педагогического                      совета  государственного </w:t>
      </w:r>
      <w:r w:rsidR="00C27F61">
        <w:rPr>
          <w:szCs w:val="28"/>
        </w:rPr>
        <w:t xml:space="preserve">автономного </w:t>
      </w:r>
      <w:r w:rsidR="00DD0C2F" w:rsidRPr="00F85542">
        <w:rPr>
          <w:szCs w:val="28"/>
        </w:rPr>
        <w:t>профессионального</w:t>
      </w:r>
      <w:r w:rsidRPr="00F85542">
        <w:rPr>
          <w:szCs w:val="28"/>
        </w:rPr>
        <w:t xml:space="preserve"> образовательного у</w:t>
      </w:r>
      <w:r w:rsidRPr="00F85542">
        <w:rPr>
          <w:szCs w:val="28"/>
        </w:rPr>
        <w:t>ч</w:t>
      </w:r>
      <w:r w:rsidR="00142EEB">
        <w:rPr>
          <w:szCs w:val="28"/>
        </w:rPr>
        <w:t>реждения Архангельской области</w:t>
      </w:r>
      <w:r w:rsidRPr="00F85542">
        <w:rPr>
          <w:szCs w:val="28"/>
        </w:rPr>
        <w:t xml:space="preserve"> «Вельский </w:t>
      </w:r>
      <w:r w:rsidR="00C27F61">
        <w:rPr>
          <w:szCs w:val="28"/>
        </w:rPr>
        <w:t>индустриально-</w:t>
      </w:r>
      <w:r w:rsidRPr="00F85542">
        <w:rPr>
          <w:szCs w:val="28"/>
        </w:rPr>
        <w:t xml:space="preserve">экономический </w:t>
      </w:r>
      <w:r w:rsidR="007C31AE" w:rsidRPr="00F85542">
        <w:rPr>
          <w:szCs w:val="28"/>
        </w:rPr>
        <w:t>ко</w:t>
      </w:r>
      <w:r w:rsidR="007C31AE" w:rsidRPr="00F85542">
        <w:rPr>
          <w:szCs w:val="28"/>
        </w:rPr>
        <w:t>л</w:t>
      </w:r>
      <w:r w:rsidR="007C31AE" w:rsidRPr="00F85542">
        <w:rPr>
          <w:szCs w:val="28"/>
        </w:rPr>
        <w:t>ледж</w:t>
      </w:r>
      <w:r w:rsidRPr="00F85542">
        <w:rPr>
          <w:szCs w:val="28"/>
        </w:rPr>
        <w:t>»</w:t>
      </w:r>
      <w:r w:rsidR="00C0346C">
        <w:rPr>
          <w:szCs w:val="28"/>
        </w:rPr>
        <w:t xml:space="preserve"> </w:t>
      </w:r>
      <w:r w:rsidRPr="00F85542">
        <w:rPr>
          <w:szCs w:val="28"/>
        </w:rPr>
        <w:t xml:space="preserve">  «    </w:t>
      </w:r>
      <w:r w:rsidR="00C0346C">
        <w:rPr>
          <w:szCs w:val="28"/>
        </w:rPr>
        <w:t>15</w:t>
      </w:r>
      <w:r w:rsidRPr="00F85542">
        <w:rPr>
          <w:szCs w:val="28"/>
        </w:rPr>
        <w:t xml:space="preserve">   »</w:t>
      </w:r>
      <w:r w:rsidR="00275A7F" w:rsidRPr="00F85542">
        <w:rPr>
          <w:szCs w:val="28"/>
        </w:rPr>
        <w:t xml:space="preserve"> </w:t>
      </w:r>
      <w:r w:rsidR="00C0346C">
        <w:rPr>
          <w:szCs w:val="28"/>
        </w:rPr>
        <w:t xml:space="preserve"> апреля  2019 г.    протокол №  2</w:t>
      </w:r>
    </w:p>
    <w:p w:rsidR="00856562" w:rsidRPr="00F85542" w:rsidRDefault="00856562" w:rsidP="00301924">
      <w:pPr>
        <w:pStyle w:val="ListParagraph"/>
        <w:ind w:left="0" w:firstLine="709"/>
        <w:rPr>
          <w:rFonts w:ascii="Times New Roman" w:hAnsi="Times New Roman" w:cs="Times New Roman"/>
          <w:color w:val="auto"/>
        </w:rPr>
      </w:pPr>
    </w:p>
    <w:p w:rsidR="00856562" w:rsidRPr="00DD0C2F" w:rsidRDefault="002E7BC8" w:rsidP="00301924">
      <w:pPr>
        <w:pStyle w:val="ListParagraph"/>
        <w:ind w:left="0" w:firstLine="709"/>
        <w:rPr>
          <w:rFonts w:ascii="Times New Roman" w:hAnsi="Times New Roman" w:cs="Times New Roman"/>
          <w:color w:val="FF0000"/>
        </w:rPr>
      </w:pPr>
      <w:r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50800</wp:posOffset>
                </wp:positionV>
                <wp:extent cx="443230" cy="428625"/>
                <wp:effectExtent l="8890" t="12700" r="5080" b="63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6.2pt;margin-top:4pt;width:34.9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" strokecolor="white"/>
            </w:pict>
          </mc:Fallback>
        </mc:AlternateContent>
      </w:r>
      <w:r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405765</wp:posOffset>
                </wp:positionV>
                <wp:extent cx="647065" cy="792480"/>
                <wp:effectExtent l="13970" t="5715" r="5715" b="1143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3.35pt;margin-top:31.95pt;width:50.9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" strokecolor="white"/>
            </w:pict>
          </mc:Fallback>
        </mc:AlternateContent>
      </w:r>
      <w:r>
        <w:rPr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405765</wp:posOffset>
                </wp:positionV>
                <wp:extent cx="356870" cy="352425"/>
                <wp:effectExtent l="8890" t="5715" r="5715" b="1333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A0" w:rsidRDefault="001F5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76.2pt;margin-top:31.95pt;width:28.1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" strokecolor="white">
                <v:textbox>
                  <w:txbxContent>
                    <w:p w:rsidR="001F55A0" w:rsidRDefault="001F55A0"/>
                  </w:txbxContent>
                </v:textbox>
              </v:shape>
            </w:pict>
          </mc:Fallback>
        </mc:AlternateContent>
      </w:r>
      <w:r w:rsidR="00856562" w:rsidRPr="00F85542">
        <w:rPr>
          <w:rFonts w:ascii="Times New Roman" w:hAnsi="Times New Roman" w:cs="Times New Roman"/>
          <w:color w:val="auto"/>
        </w:rPr>
        <w:br w:type="page"/>
      </w:r>
    </w:p>
    <w:p w:rsidR="00856562" w:rsidRPr="00BC054B" w:rsidRDefault="00856562" w:rsidP="001062F5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BC054B">
        <w:rPr>
          <w:rFonts w:ascii="Times New Roman" w:hAnsi="Times New Roman"/>
          <w:b/>
          <w:sz w:val="28"/>
          <w:szCs w:val="28"/>
        </w:rPr>
        <w:t>СОДЕРЖАНИЕ</w:t>
      </w:r>
    </w:p>
    <w:p w:rsidR="001062F5" w:rsidRPr="00142EEB" w:rsidRDefault="001062F5" w:rsidP="00856562">
      <w:pPr>
        <w:pStyle w:val="aff3"/>
        <w:ind w:firstLine="708"/>
        <w:rPr>
          <w:rFonts w:ascii="Times New Roman" w:hAnsi="Times New Roman"/>
          <w:color w:val="FF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8"/>
        <w:gridCol w:w="707"/>
      </w:tblGrid>
      <w:tr w:rsidR="001348DE" w:rsidRPr="00446B38" w:rsidTr="005410AB">
        <w:tc>
          <w:tcPr>
            <w:tcW w:w="9148" w:type="dxa"/>
          </w:tcPr>
          <w:p w:rsidR="00153D2B" w:rsidRPr="00446B38" w:rsidRDefault="00153D2B" w:rsidP="001348DE">
            <w:pPr>
              <w:pStyle w:val="aff3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707" w:type="dxa"/>
          </w:tcPr>
          <w:p w:rsidR="00153D2B" w:rsidRPr="00446B38" w:rsidRDefault="005E5C0D" w:rsidP="00856562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4D87" w:rsidRPr="00446B38" w:rsidTr="005410AB">
        <w:tc>
          <w:tcPr>
            <w:tcW w:w="9148" w:type="dxa"/>
          </w:tcPr>
          <w:p w:rsidR="00584D87" w:rsidRPr="00446B38" w:rsidRDefault="00584D87" w:rsidP="001348DE">
            <w:pPr>
              <w:pStyle w:val="aff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АНАЛИТИЧЕСКИЙ ОТЧЕТ</w:t>
            </w:r>
          </w:p>
        </w:tc>
        <w:tc>
          <w:tcPr>
            <w:tcW w:w="707" w:type="dxa"/>
          </w:tcPr>
          <w:p w:rsidR="00584D87" w:rsidRPr="00446B38" w:rsidRDefault="00584D87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EF10BB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  <w:tc>
          <w:tcPr>
            <w:tcW w:w="707" w:type="dxa"/>
          </w:tcPr>
          <w:p w:rsidR="00856562" w:rsidRPr="00446B38" w:rsidRDefault="00856562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153D2B" w:rsidP="00EF10B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6B3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1.1. </w:t>
            </w:r>
            <w:r w:rsidR="00EF10B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Полное наименование и контактная информация образовательной о</w:t>
            </w:r>
            <w:r w:rsidR="00EF10B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</w:t>
            </w:r>
            <w:r w:rsidR="00EF10B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ганизации</w:t>
            </w:r>
          </w:p>
        </w:tc>
        <w:tc>
          <w:tcPr>
            <w:tcW w:w="707" w:type="dxa"/>
          </w:tcPr>
          <w:p w:rsidR="00153D2B" w:rsidRPr="00446B38" w:rsidRDefault="005E5C0D" w:rsidP="00731C75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153D2B" w:rsidP="001348DE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 Нормативное и  организационно-правовое обеспечение </w:t>
            </w:r>
            <w:r w:rsidR="002277A4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деятельности</w:t>
            </w:r>
          </w:p>
        </w:tc>
        <w:tc>
          <w:tcPr>
            <w:tcW w:w="707" w:type="dxa"/>
          </w:tcPr>
          <w:p w:rsidR="00153D2B" w:rsidRPr="00446B38" w:rsidRDefault="00731C75" w:rsidP="00731C75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Раздел 2  Структура и система управления</w:t>
            </w:r>
          </w:p>
        </w:tc>
        <w:tc>
          <w:tcPr>
            <w:tcW w:w="707" w:type="dxa"/>
          </w:tcPr>
          <w:p w:rsidR="00856562" w:rsidRPr="00446B38" w:rsidRDefault="008C254E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C930C1" w:rsidP="001348DE">
            <w:pPr>
              <w:tabs>
                <w:tab w:val="left" w:pos="3918"/>
              </w:tabs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6B3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</w:t>
            </w:r>
            <w:r w:rsidR="00153D2B" w:rsidRPr="00446B3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 Структура управления</w:t>
            </w:r>
            <w:r w:rsidR="008C158C" w:rsidRPr="00446B3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ab/>
            </w:r>
          </w:p>
        </w:tc>
        <w:tc>
          <w:tcPr>
            <w:tcW w:w="707" w:type="dxa"/>
          </w:tcPr>
          <w:p w:rsidR="00153D2B" w:rsidRPr="00446B38" w:rsidRDefault="008C254E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>1</w:t>
            </w:r>
            <w:r w:rsidR="000113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48DE" w:rsidRPr="00446B38" w:rsidTr="005410AB">
        <w:tc>
          <w:tcPr>
            <w:tcW w:w="9148" w:type="dxa"/>
          </w:tcPr>
          <w:p w:rsidR="00153D2B" w:rsidRPr="00446B38" w:rsidRDefault="00C930C1" w:rsidP="001348DE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  Организация взаимодействия предметных (цикловых) коми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сий </w:t>
            </w:r>
            <w:r w:rsidR="002277A4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153D2B" w:rsidRPr="00446B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реждения</w:t>
            </w:r>
          </w:p>
        </w:tc>
        <w:tc>
          <w:tcPr>
            <w:tcW w:w="707" w:type="dxa"/>
          </w:tcPr>
          <w:p w:rsidR="00153D2B" w:rsidRPr="00446B38" w:rsidRDefault="00011350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 xml:space="preserve">Раздел 3  </w:t>
            </w:r>
            <w:r w:rsidR="00153D2B" w:rsidRPr="00446B38">
              <w:rPr>
                <w:rFonts w:ascii="Times New Roman" w:hAnsi="Times New Roman"/>
                <w:bCs/>
                <w:sz w:val="28"/>
                <w:szCs w:val="28"/>
              </w:rPr>
              <w:t>Структура и с</w:t>
            </w: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>одержание подготовки обучающихся</w:t>
            </w:r>
          </w:p>
        </w:tc>
        <w:tc>
          <w:tcPr>
            <w:tcW w:w="707" w:type="dxa"/>
          </w:tcPr>
          <w:p w:rsidR="00856562" w:rsidRPr="00446B38" w:rsidRDefault="00856562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3.1  Структура подготовки</w:t>
            </w:r>
            <w:r w:rsidR="00153D2B" w:rsidRPr="00446B38">
              <w:rPr>
                <w:rFonts w:ascii="Times New Roman" w:hAnsi="Times New Roman"/>
                <w:sz w:val="28"/>
                <w:szCs w:val="28"/>
              </w:rPr>
              <w:t xml:space="preserve"> специалистов среднего звена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квалифиц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446B38" w:rsidRDefault="00FA181D" w:rsidP="00E20717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3.2  Содержание подготовки</w:t>
            </w:r>
            <w:r w:rsidR="00153D2B" w:rsidRPr="00446B38">
              <w:rPr>
                <w:rFonts w:ascii="Times New Roman" w:hAnsi="Times New Roman"/>
                <w:sz w:val="28"/>
                <w:szCs w:val="28"/>
              </w:rPr>
              <w:t xml:space="preserve"> специалистов среднего звена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квалифиц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446B38" w:rsidRDefault="00FA181D" w:rsidP="00394353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33C1"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 xml:space="preserve">3.3  </w:t>
            </w:r>
            <w:r w:rsidR="00153D2B" w:rsidRPr="00446B38">
              <w:rPr>
                <w:rFonts w:ascii="Times New Roman" w:hAnsi="Times New Roman"/>
                <w:sz w:val="28"/>
                <w:szCs w:val="28"/>
              </w:rPr>
              <w:t>Обеспеченность информационно-библиотечными ресурсами</w:t>
            </w:r>
          </w:p>
        </w:tc>
        <w:tc>
          <w:tcPr>
            <w:tcW w:w="707" w:type="dxa"/>
          </w:tcPr>
          <w:p w:rsidR="00856562" w:rsidRPr="00446B38" w:rsidRDefault="008C254E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A689F" w:rsidRPr="00446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3.3.1  Основная учебно-методическая литература. Библиотечный фонд</w:t>
            </w:r>
          </w:p>
        </w:tc>
        <w:tc>
          <w:tcPr>
            <w:tcW w:w="707" w:type="dxa"/>
          </w:tcPr>
          <w:p w:rsidR="00856562" w:rsidRPr="00446B38" w:rsidRDefault="00FA181D" w:rsidP="00E20717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3.3.2  Программно-информационное обеспечение</w:t>
            </w:r>
          </w:p>
        </w:tc>
        <w:tc>
          <w:tcPr>
            <w:tcW w:w="707" w:type="dxa"/>
          </w:tcPr>
          <w:p w:rsidR="00856562" w:rsidRPr="00446B38" w:rsidRDefault="00856562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3.3.3  Собственные учебно-методические материалы</w:t>
            </w:r>
          </w:p>
        </w:tc>
        <w:tc>
          <w:tcPr>
            <w:tcW w:w="707" w:type="dxa"/>
          </w:tcPr>
          <w:p w:rsidR="00856562" w:rsidRPr="00446B38" w:rsidRDefault="00856562" w:rsidP="005458E1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6562" w:rsidRPr="00446B38">
              <w:rPr>
                <w:rFonts w:ascii="Times New Roman" w:hAnsi="Times New Roman"/>
                <w:sz w:val="28"/>
                <w:szCs w:val="28"/>
              </w:rPr>
              <w:t>3.4  Организация учебного процесса</w:t>
            </w:r>
          </w:p>
        </w:tc>
        <w:tc>
          <w:tcPr>
            <w:tcW w:w="707" w:type="dxa"/>
          </w:tcPr>
          <w:p w:rsidR="00856562" w:rsidRPr="00446B38" w:rsidRDefault="00FA181D" w:rsidP="00446B38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348DE" w:rsidRPr="00446B38" w:rsidTr="005410AB">
        <w:tc>
          <w:tcPr>
            <w:tcW w:w="9148" w:type="dxa"/>
          </w:tcPr>
          <w:p w:rsidR="00856562" w:rsidRPr="00446B38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446B38">
              <w:rPr>
                <w:rFonts w:ascii="Times New Roman" w:hAnsi="Times New Roman"/>
                <w:bCs/>
                <w:sz w:val="28"/>
                <w:szCs w:val="28"/>
              </w:rPr>
              <w:t>Раздел 4  Качество подготовки специалистов</w:t>
            </w:r>
            <w:r w:rsidR="000113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 квалифицированных раб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о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чих( служащих)</w:t>
            </w:r>
          </w:p>
        </w:tc>
        <w:tc>
          <w:tcPr>
            <w:tcW w:w="707" w:type="dxa"/>
          </w:tcPr>
          <w:p w:rsidR="00856562" w:rsidRPr="00446B38" w:rsidRDefault="00856562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4.1 Качество знаний</w:t>
            </w:r>
          </w:p>
        </w:tc>
        <w:tc>
          <w:tcPr>
            <w:tcW w:w="707" w:type="dxa"/>
          </w:tcPr>
          <w:p w:rsidR="00856562" w:rsidRPr="00BC054B" w:rsidRDefault="00FA181D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4.1.1  Прием абитуриентов</w:t>
            </w:r>
          </w:p>
        </w:tc>
        <w:tc>
          <w:tcPr>
            <w:tcW w:w="707" w:type="dxa"/>
          </w:tcPr>
          <w:p w:rsidR="00856562" w:rsidRPr="00BC054B" w:rsidRDefault="00BC054B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333C1" w:rsidRPr="00BC054B">
              <w:rPr>
                <w:rFonts w:ascii="Times New Roman" w:hAnsi="Times New Roman"/>
                <w:sz w:val="28"/>
                <w:szCs w:val="28"/>
              </w:rPr>
              <w:t xml:space="preserve">4.1.2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 xml:space="preserve">Степень подготовленности выпускников к выполнению 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307C7E" w:rsidRPr="00BC0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ФГОС</w:t>
            </w:r>
            <w:r w:rsidR="00153D2B" w:rsidRPr="00BC054B">
              <w:rPr>
                <w:rFonts w:ascii="Times New Roman" w:hAnsi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707" w:type="dxa"/>
          </w:tcPr>
          <w:p w:rsidR="00856562" w:rsidRPr="00BC054B" w:rsidRDefault="008C254E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>6</w:t>
            </w:r>
            <w:r w:rsidR="00BC054B" w:rsidRPr="00BC05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4.1.3  Востребованность выпускников</w:t>
            </w:r>
          </w:p>
        </w:tc>
        <w:tc>
          <w:tcPr>
            <w:tcW w:w="707" w:type="dxa"/>
          </w:tcPr>
          <w:p w:rsidR="00856562" w:rsidRPr="00BC054B" w:rsidRDefault="008C254E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>7</w:t>
            </w:r>
            <w:r w:rsidR="00FA1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4.2 Условия, определяющие качество подготовки специалистов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а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BC054B" w:rsidRDefault="008C254E" w:rsidP="002277A4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4.2.1  Кадровое обеспечение подготовки  специалистов</w:t>
            </w:r>
            <w:r w:rsidR="00011350">
              <w:rPr>
                <w:rFonts w:ascii="Times New Roman" w:hAnsi="Times New Roman"/>
                <w:sz w:val="28"/>
                <w:szCs w:val="28"/>
              </w:rPr>
              <w:t xml:space="preserve"> и квалифиц</w:t>
            </w:r>
            <w:r w:rsidR="00011350">
              <w:rPr>
                <w:rFonts w:ascii="Times New Roman" w:hAnsi="Times New Roman"/>
                <w:sz w:val="28"/>
                <w:szCs w:val="28"/>
              </w:rPr>
              <w:t>и</w:t>
            </w:r>
            <w:r w:rsidR="00011350">
              <w:rPr>
                <w:rFonts w:ascii="Times New Roman" w:hAnsi="Times New Roman"/>
                <w:sz w:val="28"/>
                <w:szCs w:val="28"/>
              </w:rPr>
              <w:t>рованных рабочих( служащих)</w:t>
            </w:r>
          </w:p>
        </w:tc>
        <w:tc>
          <w:tcPr>
            <w:tcW w:w="707" w:type="dxa"/>
          </w:tcPr>
          <w:p w:rsidR="00856562" w:rsidRPr="00BC054B" w:rsidRDefault="00856562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1062F5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4.2</w:t>
            </w:r>
            <w:r w:rsidR="00584D87">
              <w:rPr>
                <w:rFonts w:ascii="Times New Roman" w:hAnsi="Times New Roman"/>
                <w:sz w:val="28"/>
                <w:szCs w:val="28"/>
              </w:rPr>
              <w:t xml:space="preserve">.2  Материально-техническая </w:t>
            </w:r>
          </w:p>
        </w:tc>
        <w:tc>
          <w:tcPr>
            <w:tcW w:w="707" w:type="dxa"/>
          </w:tcPr>
          <w:p w:rsidR="00856562" w:rsidRPr="00BC054B" w:rsidRDefault="00856562" w:rsidP="005458E1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2333C1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6562" w:rsidRPr="00BC054B">
              <w:rPr>
                <w:rFonts w:ascii="Times New Roman" w:hAnsi="Times New Roman"/>
                <w:sz w:val="28"/>
                <w:szCs w:val="28"/>
              </w:rPr>
              <w:t>4.3 Внутренняя система оценки качества образования</w:t>
            </w:r>
          </w:p>
        </w:tc>
        <w:tc>
          <w:tcPr>
            <w:tcW w:w="707" w:type="dxa"/>
          </w:tcPr>
          <w:p w:rsidR="00856562" w:rsidRPr="00BC054B" w:rsidRDefault="00856562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sz w:val="28"/>
                <w:szCs w:val="28"/>
              </w:rPr>
              <w:t xml:space="preserve">Раздел 5 Устранение недостатков, выявленных в ходе предыдущего </w:t>
            </w:r>
            <w:r w:rsidR="001062F5" w:rsidRPr="00BC054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>с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>а</w:t>
            </w:r>
            <w:r w:rsidRPr="00BC054B">
              <w:rPr>
                <w:rFonts w:ascii="Times New Roman" w:hAnsi="Times New Roman"/>
                <w:sz w:val="28"/>
                <w:szCs w:val="28"/>
              </w:rPr>
              <w:t>мообследования</w:t>
            </w:r>
          </w:p>
        </w:tc>
        <w:tc>
          <w:tcPr>
            <w:tcW w:w="707" w:type="dxa"/>
          </w:tcPr>
          <w:p w:rsidR="00856562" w:rsidRPr="00BC054B" w:rsidRDefault="00FA181D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348DE" w:rsidRPr="00BC054B" w:rsidTr="005410AB">
        <w:tc>
          <w:tcPr>
            <w:tcW w:w="9148" w:type="dxa"/>
          </w:tcPr>
          <w:p w:rsidR="00856562" w:rsidRPr="00BC054B" w:rsidRDefault="00856562" w:rsidP="001348DE">
            <w:pPr>
              <w:pStyle w:val="aff3"/>
              <w:rPr>
                <w:rFonts w:ascii="Times New Roman" w:hAnsi="Times New Roman"/>
                <w:sz w:val="28"/>
                <w:szCs w:val="28"/>
              </w:rPr>
            </w:pPr>
            <w:r w:rsidRPr="00BC054B">
              <w:rPr>
                <w:rFonts w:ascii="Times New Roman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707" w:type="dxa"/>
          </w:tcPr>
          <w:p w:rsidR="00856562" w:rsidRPr="00BC054B" w:rsidRDefault="00FA181D" w:rsidP="00BC054B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4645B5" w:rsidRPr="001348DE" w:rsidRDefault="004645B5" w:rsidP="002277A4">
      <w:pPr>
        <w:pStyle w:val="aff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7BB1" w:rsidRPr="001952B1" w:rsidRDefault="002E7BC8" w:rsidP="00EE371A">
      <w:pPr>
        <w:pStyle w:val="af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5699760</wp:posOffset>
                </wp:positionV>
                <wp:extent cx="1009650" cy="647700"/>
                <wp:effectExtent l="4445" t="381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9.35pt;margin-top:448.8pt;width:79.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mwfQIAAP0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" stroked="f"/>
            </w:pict>
          </mc:Fallback>
        </mc:AlternateContent>
      </w:r>
      <w:r w:rsidR="00145BE5" w:rsidRPr="00142EEB">
        <w:rPr>
          <w:rFonts w:ascii="Times New Roman" w:hAnsi="Times New Roman"/>
          <w:b/>
          <w:bCs/>
          <w:color w:val="FF0000"/>
          <w:sz w:val="28"/>
          <w:szCs w:val="28"/>
        </w:rPr>
        <w:br w:type="page"/>
      </w:r>
      <w:r w:rsidR="00AA4200" w:rsidRPr="001952B1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FD7BB1" w:rsidRPr="001952B1" w:rsidRDefault="00FD7BB1" w:rsidP="00FD7BB1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443FD4" w:rsidRPr="001952B1" w:rsidRDefault="00443FD4" w:rsidP="00FD7BB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Самообсл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едование государственного автоном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ного </w:t>
      </w:r>
      <w:r w:rsidR="00DD0C2F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</w:t>
      </w:r>
      <w:r w:rsidR="00DD0C2F" w:rsidRPr="001952B1">
        <w:rPr>
          <w:rFonts w:ascii="Times New Roman" w:hAnsi="Times New Roman" w:cs="Times New Roman"/>
          <w:color w:val="auto"/>
          <w:sz w:val="28"/>
          <w:szCs w:val="28"/>
        </w:rPr>
        <w:t>дения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области «Вельский 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индустриал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27F61">
        <w:rPr>
          <w:rFonts w:ascii="Times New Roman" w:hAnsi="Times New Roman" w:cs="Times New Roman"/>
          <w:color w:val="auto"/>
          <w:sz w:val="28"/>
          <w:szCs w:val="28"/>
        </w:rPr>
        <w:t>но-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</w:t>
      </w:r>
      <w:r w:rsidR="00DD0C2F" w:rsidRPr="001952B1"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» (далее – Учреждение) представляет собой сам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оценку деятельности Учреждения и призвано способствовать развитию сист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мы вну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реннего контроля за содержанием образования и качеством подготовки обуча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щихся.</w:t>
      </w:r>
    </w:p>
    <w:p w:rsidR="00FD7BB1" w:rsidRPr="001952B1" w:rsidRDefault="00E8790F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>самообследования Учреждени</w:t>
      </w:r>
      <w:r w:rsidR="00443FD4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проводится в соответс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вии со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D7BB1" w:rsidRPr="001952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Федеральны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«Об образовании в Ро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сийской Федерации»  от 29.12.2012 г. № 273-ФЗ;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Прика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зом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Минобрнауки России «Об утверждении Порядка проведения самообследования образовательной орг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низацией» от 14.06.2013 г. № 462;</w:t>
      </w:r>
    </w:p>
    <w:p w:rsidR="004645B5" w:rsidRPr="001952B1" w:rsidRDefault="004645B5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Приказом Минобрнауки России «Об утверждении показателей деятел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ности образовательной организации, подлежащей самообследованию» от 10.12.2013г. № 1324;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Прика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зом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Минобрнауки России «Об утверждении Порядка орган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зации и осуществления образовательной деятельности по образовательным програ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мам среднего профессионал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ного образования» от 14 июня </w:t>
      </w:r>
      <w:smartTag w:uri="urn:schemas-microsoft-com:office:smarttags" w:element="metricconverter">
        <w:smartTagPr>
          <w:attr w:name="ProductID" w:val="2013 г"/>
        </w:smartTagPr>
        <w:r w:rsidRPr="001952B1">
          <w:rPr>
            <w:rFonts w:ascii="Times New Roman" w:hAnsi="Times New Roman" w:cs="Times New Roman"/>
            <w:color w:val="auto"/>
            <w:sz w:val="28"/>
            <w:szCs w:val="28"/>
          </w:rPr>
          <w:t>2013 г</w:t>
        </w:r>
      </w:smartTag>
      <w:r w:rsidRPr="001952B1">
        <w:rPr>
          <w:rFonts w:ascii="Times New Roman" w:hAnsi="Times New Roman" w:cs="Times New Roman"/>
          <w:color w:val="auto"/>
          <w:sz w:val="28"/>
          <w:szCs w:val="28"/>
        </w:rPr>
        <w:t>. № 464;</w:t>
      </w:r>
    </w:p>
    <w:p w:rsidR="00FD7BB1" w:rsidRPr="001952B1" w:rsidRDefault="00FD7BB1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2B1">
        <w:rPr>
          <w:rFonts w:ascii="Times New Roman" w:hAnsi="Times New Roman" w:cs="Times New Roman"/>
          <w:color w:val="auto"/>
          <w:sz w:val="28"/>
          <w:szCs w:val="28"/>
        </w:rPr>
        <w:t>- Постановлени</w:t>
      </w:r>
      <w:r w:rsidR="00E8790F" w:rsidRPr="001952B1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«Об утвержд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нии Правил размещения на официальном сайте образовательной орг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низации в информационно-телекоммуникационной сети «Интернет» и обновления и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формации об образовательной организации» от 10.07.2013 №</w:t>
      </w:r>
      <w:r w:rsidRPr="001952B1">
        <w:rPr>
          <w:color w:val="auto"/>
          <w:sz w:val="28"/>
          <w:szCs w:val="28"/>
        </w:rPr>
        <w:t> </w:t>
      </w:r>
      <w:r w:rsidRPr="001952B1">
        <w:rPr>
          <w:rFonts w:ascii="Times New Roman" w:hAnsi="Times New Roman" w:cs="Times New Roman"/>
          <w:color w:val="auto"/>
          <w:sz w:val="28"/>
          <w:szCs w:val="28"/>
        </w:rPr>
        <w:t>582;</w:t>
      </w:r>
    </w:p>
    <w:p w:rsidR="00E8790F" w:rsidRPr="001952B1" w:rsidRDefault="00FD7BB1" w:rsidP="00443FD4">
      <w:pPr>
        <w:pStyle w:val="3"/>
        <w:ind w:left="0" w:firstLine="708"/>
        <w:jc w:val="both"/>
        <w:rPr>
          <w:bCs/>
          <w:szCs w:val="28"/>
        </w:rPr>
      </w:pPr>
      <w:r w:rsidRPr="001952B1">
        <w:rPr>
          <w:bCs/>
          <w:szCs w:val="28"/>
        </w:rPr>
        <w:t>- Положение</w:t>
      </w:r>
      <w:r w:rsidR="00E8790F" w:rsidRPr="001952B1">
        <w:rPr>
          <w:bCs/>
          <w:szCs w:val="28"/>
        </w:rPr>
        <w:t>м</w:t>
      </w:r>
      <w:r w:rsidRPr="001952B1">
        <w:rPr>
          <w:bCs/>
          <w:szCs w:val="28"/>
        </w:rPr>
        <w:t xml:space="preserve"> о проведении самообследования </w:t>
      </w:r>
      <w:r w:rsidR="00DD0C2F" w:rsidRPr="001952B1">
        <w:rPr>
          <w:bCs/>
          <w:szCs w:val="28"/>
        </w:rPr>
        <w:t>Учреждения</w:t>
      </w:r>
      <w:r w:rsidR="00E8790F" w:rsidRPr="001952B1">
        <w:rPr>
          <w:szCs w:val="28"/>
        </w:rPr>
        <w:t xml:space="preserve"> </w:t>
      </w:r>
      <w:r w:rsidR="0021751E">
        <w:rPr>
          <w:bCs/>
          <w:szCs w:val="28"/>
        </w:rPr>
        <w:t>от 30.01</w:t>
      </w:r>
      <w:r w:rsidR="00DD0C2F" w:rsidRPr="001952B1">
        <w:rPr>
          <w:bCs/>
          <w:szCs w:val="28"/>
        </w:rPr>
        <w:t>.</w:t>
      </w:r>
      <w:r w:rsidR="0021751E">
        <w:rPr>
          <w:bCs/>
          <w:szCs w:val="28"/>
        </w:rPr>
        <w:t>2018</w:t>
      </w:r>
      <w:r w:rsidR="00E8790F" w:rsidRPr="001952B1">
        <w:rPr>
          <w:bCs/>
          <w:szCs w:val="28"/>
        </w:rPr>
        <w:t xml:space="preserve"> </w:t>
      </w:r>
      <w:r w:rsidR="00B16C5D" w:rsidRPr="001952B1">
        <w:rPr>
          <w:bCs/>
          <w:szCs w:val="28"/>
        </w:rPr>
        <w:t>г</w:t>
      </w:r>
      <w:r w:rsidR="00E8790F" w:rsidRPr="001952B1">
        <w:rPr>
          <w:bCs/>
          <w:szCs w:val="28"/>
        </w:rPr>
        <w:t>;</w:t>
      </w:r>
    </w:p>
    <w:p w:rsidR="00E8790F" w:rsidRPr="009509C4" w:rsidRDefault="00E8790F" w:rsidP="00443F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- Приказом «О </w:t>
      </w:r>
      <w:r w:rsidR="0021751E">
        <w:rPr>
          <w:rFonts w:ascii="Times New Roman" w:hAnsi="Times New Roman" w:cs="Times New Roman"/>
          <w:color w:val="auto"/>
          <w:sz w:val="28"/>
          <w:szCs w:val="28"/>
        </w:rPr>
        <w:t>проведении самообследования в ГА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ПОУ 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>АО «В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ельский </w:t>
      </w:r>
      <w:r w:rsidR="0021751E">
        <w:rPr>
          <w:rFonts w:ascii="Times New Roman" w:hAnsi="Times New Roman" w:cs="Times New Roman"/>
          <w:color w:val="auto"/>
          <w:sz w:val="28"/>
          <w:szCs w:val="28"/>
        </w:rPr>
        <w:t xml:space="preserve">индустриально- 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>экономический колледж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» от </w:t>
      </w:r>
      <w:r w:rsidR="00C0346C">
        <w:rPr>
          <w:rFonts w:ascii="Times New Roman" w:hAnsi="Times New Roman" w:cs="Times New Roman"/>
          <w:color w:val="auto"/>
          <w:sz w:val="28"/>
          <w:szCs w:val="28"/>
        </w:rPr>
        <w:t>02.04.2019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0346C">
        <w:rPr>
          <w:rFonts w:ascii="Times New Roman" w:hAnsi="Times New Roman" w:cs="Times New Roman"/>
          <w:color w:val="auto"/>
          <w:sz w:val="28"/>
          <w:szCs w:val="28"/>
        </w:rPr>
        <w:t xml:space="preserve"> 146</w:t>
      </w:r>
      <w:r w:rsidR="00B16C5D" w:rsidRPr="009509C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0346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7BB1" w:rsidRPr="009509C4" w:rsidRDefault="00E8790F" w:rsidP="00E8790F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 xml:space="preserve">Целями самообследования </w:t>
      </w:r>
      <w:r w:rsidRPr="00950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являются обеспечение доступности и откр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ы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тости информации о состоянии развития Учреждения и подготовка о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>т</w:t>
      </w:r>
      <w:r w:rsidR="00FD7BB1" w:rsidRPr="009509C4">
        <w:rPr>
          <w:rFonts w:ascii="Times New Roman" w:hAnsi="Times New Roman"/>
          <w:color w:val="auto"/>
          <w:sz w:val="28"/>
          <w:szCs w:val="28"/>
        </w:rPr>
        <w:t xml:space="preserve">чета. </w:t>
      </w:r>
    </w:p>
    <w:p w:rsidR="00EF10BB" w:rsidRDefault="00E8790F" w:rsidP="00443FD4">
      <w:pPr>
        <w:tabs>
          <w:tab w:val="right" w:leader="dot" w:pos="978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>Информация о деятельности Учреж</w:t>
      </w:r>
      <w:r w:rsidR="001F437C" w:rsidRPr="009509C4">
        <w:rPr>
          <w:rFonts w:ascii="Times New Roman" w:hAnsi="Times New Roman" w:cs="Times New Roman"/>
          <w:color w:val="auto"/>
          <w:sz w:val="28"/>
          <w:szCs w:val="28"/>
        </w:rPr>
        <w:t>дения размещается в</w:t>
      </w:r>
    </w:p>
    <w:p w:rsidR="00FD7BB1" w:rsidRPr="009509C4" w:rsidRDefault="001F437C" w:rsidP="00443FD4">
      <w:pPr>
        <w:tabs>
          <w:tab w:val="right" w:leader="dot" w:pos="978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текстовой и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табличной форме, а также в форме к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D7BB1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пий документов. </w:t>
      </w:r>
    </w:p>
    <w:p w:rsidR="00EF10BB" w:rsidRDefault="00443FD4" w:rsidP="004146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B38">
        <w:rPr>
          <w:rFonts w:ascii="Times New Roman" w:hAnsi="Times New Roman" w:cs="Times New Roman"/>
          <w:color w:val="auto"/>
          <w:sz w:val="28"/>
          <w:szCs w:val="28"/>
        </w:rPr>
        <w:t>Сбор информации для проведения самообследования Учреждения, пров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дение анализа аналитических материалов и подготовку отчета о самообслед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 xml:space="preserve">вании осуществляла комиссия, утвержденная приказом  </w:t>
      </w:r>
      <w:r w:rsidR="00414639" w:rsidRPr="00446B3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0346C">
        <w:rPr>
          <w:rFonts w:ascii="Times New Roman" w:hAnsi="Times New Roman" w:cs="Times New Roman"/>
          <w:color w:val="auto"/>
          <w:sz w:val="28"/>
          <w:szCs w:val="28"/>
        </w:rPr>
        <w:t>02.04.2019</w:t>
      </w:r>
      <w:r w:rsidR="00C0346C"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p w:rsidR="00414639" w:rsidRPr="00446B38" w:rsidRDefault="00C0346C" w:rsidP="0041463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09C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146</w:t>
      </w:r>
      <w:r w:rsidRPr="009509C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у.</w:t>
      </w:r>
    </w:p>
    <w:p w:rsidR="00443FD4" w:rsidRPr="00446B38" w:rsidRDefault="000F76A9" w:rsidP="00443FD4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B38">
        <w:rPr>
          <w:rFonts w:ascii="Times New Roman" w:hAnsi="Times New Roman" w:cs="Times New Roman"/>
          <w:color w:val="auto"/>
          <w:sz w:val="28"/>
          <w:szCs w:val="28"/>
        </w:rPr>
        <w:t>Состав комиссии, проводившей самообследование, предст</w:t>
      </w:r>
      <w:r w:rsidR="00443FD4" w:rsidRPr="00446B38">
        <w:rPr>
          <w:rFonts w:ascii="Times New Roman" w:hAnsi="Times New Roman" w:cs="Times New Roman"/>
          <w:color w:val="auto"/>
          <w:sz w:val="28"/>
          <w:szCs w:val="28"/>
        </w:rPr>
        <w:t>авлен в П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рил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6B38">
        <w:rPr>
          <w:rFonts w:ascii="Times New Roman" w:hAnsi="Times New Roman" w:cs="Times New Roman"/>
          <w:color w:val="auto"/>
          <w:sz w:val="28"/>
          <w:szCs w:val="28"/>
        </w:rPr>
        <w:t>жении</w:t>
      </w:r>
      <w:r w:rsidR="00443FD4" w:rsidRPr="00446B38">
        <w:rPr>
          <w:rFonts w:ascii="Times New Roman" w:hAnsi="Times New Roman" w:cs="Times New Roman"/>
          <w:color w:val="auto"/>
          <w:sz w:val="28"/>
          <w:szCs w:val="28"/>
        </w:rPr>
        <w:t xml:space="preserve"> 1.</w:t>
      </w:r>
    </w:p>
    <w:p w:rsidR="00443FD4" w:rsidRPr="00142EEB" w:rsidRDefault="00443FD4" w:rsidP="00443FD4">
      <w:pPr>
        <w:pStyle w:val="ListParagraph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4D87" w:rsidRPr="00584D87" w:rsidRDefault="00AA4200" w:rsidP="007D66BD">
      <w:pPr>
        <w:pStyle w:val="a9"/>
        <w:spacing w:before="40" w:after="40"/>
        <w:jc w:val="center"/>
        <w:rPr>
          <w:color w:val="000000"/>
        </w:rPr>
      </w:pPr>
      <w:r w:rsidRPr="00142EEB">
        <w:rPr>
          <w:color w:val="FF0000"/>
        </w:rPr>
        <w:br w:type="page"/>
      </w:r>
      <w:r w:rsidR="00584D87" w:rsidRPr="00584D87">
        <w:rPr>
          <w:color w:val="000000"/>
        </w:rPr>
        <w:lastRenderedPageBreak/>
        <w:t>АНАЛИТИЧЕСКИЙ ОТЧЕТ</w:t>
      </w:r>
    </w:p>
    <w:p w:rsidR="00AA4200" w:rsidRPr="007D66BD" w:rsidRDefault="00AA4200" w:rsidP="007D66BD">
      <w:pPr>
        <w:pStyle w:val="a9"/>
        <w:spacing w:before="40" w:after="40"/>
        <w:jc w:val="center"/>
        <w:rPr>
          <w:b/>
          <w:szCs w:val="28"/>
        </w:rPr>
      </w:pPr>
      <w:r w:rsidRPr="007D66BD">
        <w:rPr>
          <w:b/>
          <w:szCs w:val="28"/>
        </w:rPr>
        <w:t>Раздел 1  Организационно-правовое обеспечение</w:t>
      </w:r>
    </w:p>
    <w:p w:rsidR="00AA4200" w:rsidRPr="007D66BD" w:rsidRDefault="00AA4200" w:rsidP="007D66BD">
      <w:pPr>
        <w:pStyle w:val="a9"/>
        <w:spacing w:before="40" w:after="40"/>
        <w:jc w:val="center"/>
        <w:rPr>
          <w:b/>
          <w:szCs w:val="28"/>
        </w:rPr>
      </w:pPr>
      <w:r w:rsidRPr="007D66BD">
        <w:rPr>
          <w:b/>
          <w:szCs w:val="28"/>
        </w:rPr>
        <w:t>образовательной деятельн</w:t>
      </w:r>
      <w:r w:rsidRPr="007D66BD">
        <w:rPr>
          <w:b/>
          <w:szCs w:val="28"/>
        </w:rPr>
        <w:t>о</w:t>
      </w:r>
      <w:r w:rsidRPr="007D66BD">
        <w:rPr>
          <w:b/>
          <w:szCs w:val="28"/>
        </w:rPr>
        <w:t>сти</w:t>
      </w:r>
    </w:p>
    <w:p w:rsidR="00AA4200" w:rsidRPr="007D66BD" w:rsidRDefault="00AA4200" w:rsidP="007D66BD">
      <w:pPr>
        <w:pStyle w:val="ListParagraph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AA4200" w:rsidRDefault="00AA4200" w:rsidP="008C1E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6BD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 об организации</w:t>
      </w:r>
    </w:p>
    <w:p w:rsidR="00EF10BB" w:rsidRPr="00DE4325" w:rsidRDefault="00EF10BB" w:rsidP="00EF10BB">
      <w:pPr>
        <w:autoSpaceDE w:val="0"/>
        <w:autoSpaceDN w:val="0"/>
        <w:adjustRightInd w:val="0"/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Официальное наименование учреждения:</w:t>
      </w:r>
    </w:p>
    <w:p w:rsidR="00EF10BB" w:rsidRPr="00DE4325" w:rsidRDefault="00EF10BB" w:rsidP="00EF10BB">
      <w:pPr>
        <w:pStyle w:val="21"/>
        <w:spacing w:after="0"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полное – государственное автономное профессиональное  образов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тельное учреждение Архангельской области «В</w:t>
      </w:r>
      <w:r>
        <w:rPr>
          <w:rFonts w:ascii="Times New Roman" w:hAnsi="Times New Roman" w:cs="Times New Roman"/>
          <w:color w:val="auto"/>
          <w:sz w:val="28"/>
          <w:szCs w:val="28"/>
        </w:rPr>
        <w:t>ельский индустриально- экономич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ский колледж»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сокращенное – ГАПОУ Архангельской области «В</w:t>
      </w:r>
      <w:r>
        <w:rPr>
          <w:rFonts w:ascii="Times New Roman" w:hAnsi="Times New Roman" w:cs="Times New Roman"/>
          <w:color w:val="auto"/>
          <w:sz w:val="28"/>
          <w:szCs w:val="28"/>
        </w:rPr>
        <w:t>ельский индустр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ально- экономический колледж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Учредителем учреждения является Архангельская область в лице мин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стерства образования и  науки  Архангельской области.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Учреждение является некоммерческой организацией.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Организационно-правовая форма – учреждение.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Тип государственного учреждения – государственное автономное учр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дение.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Тип образовательного учреждения – учреждение среднего профессионал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ного образования.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Вид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>вательного учреждения – колледж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Учреждение является юридическим лицом, обладает обособленным им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ществом на праве оперативного управления, самостоятельным балансом, лицевыми счетами в органах Федерального казначейства, печатью с изо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ражением Государственного герба Российской Федерации и со своим наименованием.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Юридический адрес колледжа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: 165152 г. Вельск, ул. Дзержинского, д. 201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>Телефоны, факс, электронная почта: (81836)-6-54-25</w:t>
      </w:r>
      <w:r w:rsidRPr="00DE4325">
        <w:t xml:space="preserve"> 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 xml:space="preserve">viek@viek.edu.ru </w:t>
      </w:r>
    </w:p>
    <w:p w:rsidR="00EF10BB" w:rsidRPr="00DE4325" w:rsidRDefault="00EF10BB" w:rsidP="00EF10BB">
      <w:pPr>
        <w:spacing w:line="360" w:lineRule="auto"/>
        <w:ind w:left="5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325">
        <w:rPr>
          <w:rFonts w:ascii="Times New Roman" w:hAnsi="Times New Roman" w:cs="Times New Roman"/>
          <w:color w:val="auto"/>
          <w:sz w:val="28"/>
          <w:szCs w:val="28"/>
        </w:rPr>
        <w:t xml:space="preserve">Сайт: </w:t>
      </w:r>
      <w:hyperlink r:id="rId9" w:history="1">
        <w:r w:rsidRPr="00DE4325">
          <w:rPr>
            <w:rFonts w:ascii="Times New Roman" w:hAnsi="Times New Roman" w:cs="Times New Roman"/>
            <w:color w:val="auto"/>
            <w:sz w:val="28"/>
            <w:szCs w:val="28"/>
          </w:rPr>
          <w:t>www.</w:t>
        </w:r>
      </w:hyperlink>
      <w:r w:rsidRPr="00DE4325">
        <w:rPr>
          <w:rFonts w:ascii="Times New Roman" w:hAnsi="Times New Roman" w:cs="Times New Roman"/>
          <w:color w:val="auto"/>
          <w:sz w:val="28"/>
          <w:szCs w:val="28"/>
        </w:rPr>
        <w:t>viek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</w:p>
    <w:p w:rsidR="00EF10BB" w:rsidRPr="00780B34" w:rsidRDefault="00EF10BB" w:rsidP="00EF1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64" w:rsidRPr="007D66BD" w:rsidRDefault="00E80A64" w:rsidP="00E80A64">
      <w:pPr>
        <w:pStyle w:val="ListParagraph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4F76" w:rsidRDefault="00AE5C7B" w:rsidP="001E4F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223B">
        <w:rPr>
          <w:rFonts w:ascii="Times New Roman" w:hAnsi="Times New Roman"/>
          <w:b/>
          <w:sz w:val="28"/>
          <w:szCs w:val="28"/>
        </w:rPr>
        <w:t>Миссия образовательного учреждения:</w:t>
      </w:r>
      <w:r w:rsidRPr="00C3223B">
        <w:rPr>
          <w:rFonts w:ascii="Times New Roman" w:hAnsi="Times New Roman"/>
          <w:sz w:val="28"/>
          <w:szCs w:val="28"/>
        </w:rPr>
        <w:t xml:space="preserve"> сохраняя традиции и внедряя инн</w:t>
      </w:r>
      <w:r w:rsidRPr="00C3223B">
        <w:rPr>
          <w:rFonts w:ascii="Times New Roman" w:hAnsi="Times New Roman"/>
          <w:sz w:val="28"/>
          <w:szCs w:val="28"/>
        </w:rPr>
        <w:t>о</w:t>
      </w:r>
      <w:r w:rsidRPr="00C3223B">
        <w:rPr>
          <w:rFonts w:ascii="Times New Roman" w:hAnsi="Times New Roman"/>
          <w:sz w:val="28"/>
          <w:szCs w:val="28"/>
        </w:rPr>
        <w:t xml:space="preserve">вации, </w:t>
      </w:r>
      <w:r w:rsidR="007C31AE" w:rsidRPr="00C3223B">
        <w:rPr>
          <w:rFonts w:ascii="Times New Roman" w:hAnsi="Times New Roman"/>
          <w:sz w:val="28"/>
          <w:szCs w:val="28"/>
        </w:rPr>
        <w:t>колледж</w:t>
      </w:r>
      <w:r w:rsidRPr="00C3223B">
        <w:rPr>
          <w:rFonts w:ascii="Times New Roman" w:hAnsi="Times New Roman"/>
          <w:sz w:val="28"/>
          <w:szCs w:val="28"/>
        </w:rPr>
        <w:t xml:space="preserve"> является гарантом качественного профессионального образов</w:t>
      </w:r>
      <w:r w:rsidRPr="00C3223B">
        <w:rPr>
          <w:rFonts w:ascii="Times New Roman" w:hAnsi="Times New Roman"/>
          <w:sz w:val="28"/>
          <w:szCs w:val="28"/>
        </w:rPr>
        <w:t>а</w:t>
      </w:r>
      <w:r w:rsidRPr="00C3223B">
        <w:rPr>
          <w:rFonts w:ascii="Times New Roman" w:hAnsi="Times New Roman"/>
          <w:sz w:val="28"/>
          <w:szCs w:val="28"/>
        </w:rPr>
        <w:lastRenderedPageBreak/>
        <w:t>ния, осуществляя подготовку квалифицированных специалистов, востребова</w:t>
      </w:r>
      <w:r w:rsidRPr="00C3223B">
        <w:rPr>
          <w:rFonts w:ascii="Times New Roman" w:hAnsi="Times New Roman"/>
          <w:sz w:val="28"/>
          <w:szCs w:val="28"/>
        </w:rPr>
        <w:t>н</w:t>
      </w:r>
      <w:r w:rsidRPr="00C3223B">
        <w:rPr>
          <w:rFonts w:ascii="Times New Roman" w:hAnsi="Times New Roman"/>
          <w:sz w:val="28"/>
          <w:szCs w:val="28"/>
        </w:rPr>
        <w:t>ных на рынке труда.</w:t>
      </w:r>
      <w:r w:rsidR="001E4F76" w:rsidRPr="001E4F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E4F76" w:rsidRPr="00BD7D11" w:rsidRDefault="001E4F76" w:rsidP="001E4F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D11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.3 Система </w:t>
      </w:r>
      <w:r w:rsidRPr="00BD7D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колледжем</w:t>
      </w:r>
    </w:p>
    <w:p w:rsidR="001E4F76" w:rsidRPr="00BD7D11" w:rsidRDefault="001E4F76" w:rsidP="001E4F7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 xml:space="preserve">В структуру </w:t>
      </w:r>
      <w:r>
        <w:rPr>
          <w:rFonts w:eastAsia="Times New Roman"/>
          <w:sz w:val="28"/>
          <w:szCs w:val="28"/>
          <w:lang w:val="ru-RU" w:eastAsia="ru-RU"/>
        </w:rPr>
        <w:t xml:space="preserve">колледжа </w:t>
      </w:r>
      <w:r w:rsidRPr="00251C80">
        <w:rPr>
          <w:rFonts w:eastAsia="Times New Roman"/>
          <w:sz w:val="28"/>
          <w:szCs w:val="28"/>
          <w:lang w:val="ru-RU" w:eastAsia="ru-RU"/>
        </w:rPr>
        <w:t>входят: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Многофункциональный центр прикладных квалификаций;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Учебная часть (очн</w:t>
      </w:r>
      <w:r w:rsidRPr="00FC50E2">
        <w:rPr>
          <w:rFonts w:eastAsia="Times New Roman"/>
          <w:sz w:val="28"/>
          <w:szCs w:val="28"/>
          <w:lang w:val="ru-RU" w:eastAsia="ru-RU"/>
        </w:rPr>
        <w:t>ое и заочное отделение кол</w:t>
      </w:r>
      <w:r>
        <w:rPr>
          <w:rFonts w:eastAsia="Times New Roman"/>
          <w:sz w:val="28"/>
          <w:szCs w:val="28"/>
          <w:lang w:val="ru-RU" w:eastAsia="ru-RU"/>
        </w:rPr>
        <w:t>л</w:t>
      </w:r>
      <w:r w:rsidRPr="00FC50E2">
        <w:rPr>
          <w:rFonts w:eastAsia="Times New Roman"/>
          <w:sz w:val="28"/>
          <w:szCs w:val="28"/>
          <w:lang w:val="ru-RU" w:eastAsia="ru-RU"/>
        </w:rPr>
        <w:t>еджа</w:t>
      </w:r>
      <w:r w:rsidRPr="00251C80">
        <w:rPr>
          <w:rFonts w:eastAsia="Times New Roman"/>
          <w:sz w:val="28"/>
          <w:szCs w:val="28"/>
          <w:lang w:val="ru-RU" w:eastAsia="ru-RU"/>
        </w:rPr>
        <w:t>);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 xml:space="preserve"> Структурное подразделение «Подюга»;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Учебное хозяйство;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Производственные лаборатории и мастерские;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Полигон, трактородром;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Общежития;</w:t>
      </w:r>
    </w:p>
    <w:p w:rsidR="001E4F76" w:rsidRPr="00251C80" w:rsidRDefault="001E4F76" w:rsidP="001E4F76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Столовая;</w:t>
      </w:r>
    </w:p>
    <w:p w:rsidR="001E4F76" w:rsidRPr="00251C80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C50E2">
        <w:rPr>
          <w:rFonts w:eastAsia="Times New Roman"/>
          <w:sz w:val="28"/>
          <w:szCs w:val="28"/>
          <w:lang w:val="ru-RU" w:eastAsia="ru-RU"/>
        </w:rPr>
        <w:t>Общее руководство колледжем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 осуществляет выборный представительный орган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- </w:t>
      </w:r>
      <w:r w:rsidRPr="00FC50E2">
        <w:rPr>
          <w:rFonts w:eastAsia="Times New Roman"/>
          <w:sz w:val="28"/>
          <w:szCs w:val="28"/>
          <w:lang w:val="ru-RU" w:eastAsia="ru-RU"/>
        </w:rPr>
        <w:t>Совет колледжа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, который избирается общим собранием коллектива. </w:t>
      </w:r>
      <w:r w:rsidRPr="001E4F76">
        <w:rPr>
          <w:rFonts w:eastAsia="Times New Roman"/>
          <w:sz w:val="28"/>
          <w:szCs w:val="28"/>
          <w:lang w:val="ru-RU" w:eastAsia="ru-RU"/>
        </w:rPr>
        <w:t xml:space="preserve">Председателем Совета  является директор колледжа. Другие члены Совета избираются общим собранием коллектива. </w:t>
      </w:r>
      <w:r w:rsidRPr="00251C80">
        <w:rPr>
          <w:rFonts w:eastAsia="Times New Roman"/>
          <w:sz w:val="28"/>
          <w:szCs w:val="28"/>
          <w:lang w:val="ru-RU" w:eastAsia="ru-RU"/>
        </w:rPr>
        <w:t>Состав Совета утверждае</w:t>
      </w:r>
      <w:r w:rsidRPr="00FC50E2">
        <w:rPr>
          <w:rFonts w:eastAsia="Times New Roman"/>
          <w:sz w:val="28"/>
          <w:szCs w:val="28"/>
          <w:lang w:val="ru-RU" w:eastAsia="ru-RU"/>
        </w:rPr>
        <w:t>тся приказом директора колледжа</w:t>
      </w:r>
      <w:r w:rsidRPr="00251C80">
        <w:rPr>
          <w:rFonts w:eastAsia="Times New Roman"/>
          <w:sz w:val="28"/>
          <w:szCs w:val="28"/>
          <w:lang w:val="ru-RU" w:eastAsia="ru-RU"/>
        </w:rPr>
        <w:t>. Основными направлениями деятельности Совета являются: решение стр</w:t>
      </w:r>
      <w:r w:rsidRPr="00FC50E2">
        <w:rPr>
          <w:rFonts w:eastAsia="Times New Roman"/>
          <w:sz w:val="28"/>
          <w:szCs w:val="28"/>
          <w:lang w:val="ru-RU" w:eastAsia="ru-RU"/>
        </w:rPr>
        <w:t>атегических задач развития колледжа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, совершенствование учебно- воспитательного процесса: рассмотрение проектов Устава, локальных актов, </w:t>
      </w:r>
      <w:r w:rsidRPr="00FC50E2">
        <w:rPr>
          <w:rFonts w:eastAsia="Times New Roman"/>
          <w:sz w:val="28"/>
          <w:szCs w:val="28"/>
          <w:lang w:val="ru-RU" w:eastAsia="ru-RU"/>
        </w:rPr>
        <w:t>регламентирующих работу колледж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а, рассмотрение отчетов администрации о результатах работы и т.д. </w:t>
      </w:r>
    </w:p>
    <w:p w:rsidR="001E4F76" w:rsidRPr="00251C80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 xml:space="preserve"> Для решения важнейш</w:t>
      </w:r>
      <w:r w:rsidRPr="00FC50E2">
        <w:rPr>
          <w:rFonts w:eastAsia="Times New Roman"/>
          <w:sz w:val="28"/>
          <w:szCs w:val="28"/>
          <w:lang w:val="ru-RU" w:eastAsia="ru-RU"/>
        </w:rPr>
        <w:t>их вопросов деятельности колледжа</w:t>
      </w:r>
      <w:r w:rsidRPr="00251C80">
        <w:rPr>
          <w:rFonts w:eastAsia="Times New Roman"/>
          <w:sz w:val="28"/>
          <w:szCs w:val="28"/>
          <w:lang w:val="ru-RU" w:eastAsia="ru-RU"/>
        </w:rPr>
        <w:t xml:space="preserve"> созывается Общее собрание работников. К его компетенции относятся:</w:t>
      </w:r>
    </w:p>
    <w:p w:rsidR="001E4F76" w:rsidRPr="00251C80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- рассмотрение и принятие Устава;</w:t>
      </w:r>
    </w:p>
    <w:p w:rsidR="001E4F76" w:rsidRPr="00251C80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- определение количественного сос</w:t>
      </w:r>
      <w:r w:rsidRPr="00FC50E2">
        <w:rPr>
          <w:rFonts w:eastAsia="Times New Roman"/>
          <w:sz w:val="28"/>
          <w:szCs w:val="28"/>
          <w:lang w:val="ru-RU" w:eastAsia="ru-RU"/>
        </w:rPr>
        <w:t>тава и избрание Совета колледжа</w:t>
      </w:r>
      <w:r w:rsidRPr="00251C80">
        <w:rPr>
          <w:rFonts w:eastAsia="Times New Roman"/>
          <w:sz w:val="28"/>
          <w:szCs w:val="28"/>
          <w:lang w:val="ru-RU" w:eastAsia="ru-RU"/>
        </w:rPr>
        <w:t>;</w:t>
      </w:r>
    </w:p>
    <w:p w:rsidR="001E4F76" w:rsidRPr="00251C80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51C80">
        <w:rPr>
          <w:rFonts w:eastAsia="Times New Roman"/>
          <w:sz w:val="28"/>
          <w:szCs w:val="28"/>
          <w:lang w:val="ru-RU" w:eastAsia="ru-RU"/>
        </w:rPr>
        <w:t>- обсуждение проекта  и принятие решения о заключении коллективного договора.</w:t>
      </w:r>
    </w:p>
    <w:p w:rsidR="001E4F76" w:rsidRPr="007D5DA2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Для обеспечения коллегиальности в решении вопросов учебно-методической и воспитательной работы, физического воспитания обучающихся создан Педагогический совет. В состав Педагогического совета входят: директор, его заместители, специалисты по контролю за учебным процессом, методисты, педагогические работники. На заседания Педагогического совета могут приглашаться родители (законные представители обучающихся), работники колледжа, обучающиеся. Председателем Педагогического совета является директор. К компетенции Педагогического совета относятся: </w:t>
      </w:r>
    </w:p>
    <w:p w:rsidR="001E4F76" w:rsidRPr="007D5DA2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- обсуждение и утверждение плана работы колледжа на новый учебный год и заслушивание директора о его реализации; </w:t>
      </w:r>
    </w:p>
    <w:p w:rsidR="001E4F76" w:rsidRPr="007D5DA2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- разработка и согласование годовых календарных учебных графиков; </w:t>
      </w:r>
    </w:p>
    <w:p w:rsidR="001E4F76" w:rsidRPr="007D5DA2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- определение списка учебников в соответствии с утвержденными федеральными перечнями учебников, рекомендуемых или допущенных к </w:t>
      </w:r>
      <w:r w:rsidRPr="007D5DA2">
        <w:rPr>
          <w:rFonts w:eastAsia="Times New Roman"/>
          <w:sz w:val="28"/>
          <w:szCs w:val="28"/>
          <w:lang w:val="ru-RU" w:eastAsia="ru-RU"/>
        </w:rPr>
        <w:lastRenderedPageBreak/>
        <w:t>использованию в образовательном процессе, а также учебных пособий, допущенных к использованию в образовательном процессе;</w:t>
      </w:r>
    </w:p>
    <w:p w:rsidR="001E4F76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 - заслушивание информации и отчетов педагогических работников колледжа, докладов представителей организаций и учреждений, взаимодействующих с колледжем по вопросам образования и воспитания, в том числе сообщений о проверке соблюдения санитарно-гигиенического режима: охране труда, здоровья и жизни обучающихся и других вопросов образовательной деятельности колледжа; </w:t>
      </w:r>
    </w:p>
    <w:p w:rsidR="001E4F76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- выбор системы оценок, формы, порядка и периодичности текущего контроля успеваемости и промежуточной аттестации обучающихся; </w:t>
      </w:r>
    </w:p>
    <w:p w:rsidR="001E4F76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>- принятие решений о допуске обучающихся к государственной итоговой аттестации выпускников, о переводе обучающихся на следующий год обучения, в том числе условный перевод, о выдаче соответствующих документов об уровне образования, о награждении обучающихся за успехи в учебе грамотами, похвальными листами;</w:t>
      </w:r>
    </w:p>
    <w:p w:rsidR="001E4F76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 - в соответствии с законодательством принятие решений об отчислении обучающихся из колледжа; </w:t>
      </w:r>
    </w:p>
    <w:p w:rsidR="001E4F76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- создание временных творческих объединений с приглашением специалистов различного профиля, консультантов для выработки рекомендаций, рассмотрение их на своих заседаниях; </w:t>
      </w:r>
    </w:p>
    <w:p w:rsidR="001E4F76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 xml:space="preserve">- организация и совершенствование методического обеспечения образовательного процесса; </w:t>
      </w:r>
    </w:p>
    <w:p w:rsidR="001E4F76" w:rsidRPr="007D5DA2" w:rsidRDefault="001E4F76" w:rsidP="001E4F76">
      <w:pPr>
        <w:pStyle w:val="aff7"/>
        <w:spacing w:before="0" w:after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5DA2">
        <w:rPr>
          <w:rFonts w:eastAsia="Times New Roman"/>
          <w:sz w:val="28"/>
          <w:szCs w:val="28"/>
          <w:lang w:val="ru-RU" w:eastAsia="ru-RU"/>
        </w:rPr>
        <w:t>- рассмотрение локальных актов, регламентирующих содержание</w:t>
      </w:r>
      <w:r>
        <w:rPr>
          <w:rFonts w:eastAsia="Times New Roman"/>
          <w:sz w:val="28"/>
          <w:szCs w:val="28"/>
          <w:lang w:val="ru-RU" w:eastAsia="ru-RU"/>
        </w:rPr>
        <w:t xml:space="preserve"> образовательного процесса</w:t>
      </w:r>
    </w:p>
    <w:p w:rsidR="001E4F76" w:rsidRDefault="001E4F76" w:rsidP="001E4F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DA2">
        <w:rPr>
          <w:rFonts w:ascii="Times New Roman" w:hAnsi="Times New Roman" w:cs="Times New Roman"/>
          <w:color w:val="auto"/>
          <w:sz w:val="28"/>
          <w:szCs w:val="28"/>
        </w:rPr>
        <w:t>- иные вопросы в рамках своей компетенции.</w:t>
      </w:r>
    </w:p>
    <w:p w:rsidR="001E4F76" w:rsidRDefault="001E4F76" w:rsidP="001E4F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Методический совет колледжа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 xml:space="preserve"> создан в целях совершенствования обр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зовательного процесса, содержания образования и его учебно-методического обеспечения, инновационной деятельности педагогического коллектива. Мет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диче</w:t>
      </w:r>
      <w:r>
        <w:rPr>
          <w:rFonts w:ascii="Times New Roman" w:hAnsi="Times New Roman" w:cs="Times New Roman"/>
          <w:color w:val="auto"/>
          <w:sz w:val="28"/>
          <w:szCs w:val="28"/>
        </w:rPr>
        <w:t>ский совет колледжа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 xml:space="preserve"> в своей деятельности: </w:t>
      </w:r>
    </w:p>
    <w:p w:rsidR="001E4F76" w:rsidRDefault="001E4F76" w:rsidP="001E4F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DA2">
        <w:rPr>
          <w:rFonts w:ascii="Times New Roman" w:hAnsi="Times New Roman" w:cs="Times New Roman"/>
          <w:color w:val="auto"/>
          <w:sz w:val="28"/>
          <w:szCs w:val="28"/>
        </w:rPr>
        <w:t>- рассматривает, вырабатывает, оценивает предложения по развитию о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разовательного учреждения, по научно- методическому обеспечению образов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 xml:space="preserve">тельного процесса; </w:t>
      </w:r>
    </w:p>
    <w:p w:rsidR="001E4F76" w:rsidRDefault="001E4F76" w:rsidP="001E4F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DA2">
        <w:rPr>
          <w:rFonts w:ascii="Times New Roman" w:hAnsi="Times New Roman" w:cs="Times New Roman"/>
          <w:color w:val="auto"/>
          <w:sz w:val="28"/>
          <w:szCs w:val="28"/>
        </w:rPr>
        <w:t>- анализирует состояние и результативность работы методической слу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бы, вносит предложения по изменению, совершенствованию структуры, сост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 xml:space="preserve">ва службы, участвует в их реализации; </w:t>
      </w:r>
    </w:p>
    <w:p w:rsidR="001E4F76" w:rsidRDefault="001E4F76" w:rsidP="001E4F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DA2">
        <w:rPr>
          <w:rFonts w:ascii="Times New Roman" w:hAnsi="Times New Roman" w:cs="Times New Roman"/>
          <w:color w:val="auto"/>
          <w:sz w:val="28"/>
          <w:szCs w:val="28"/>
        </w:rPr>
        <w:t>- вырабатывает и согласовывает подходы к организации, осущест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лению и оценке иннова</w:t>
      </w:r>
      <w:r>
        <w:rPr>
          <w:rFonts w:ascii="Times New Roman" w:hAnsi="Times New Roman" w:cs="Times New Roman"/>
          <w:color w:val="auto"/>
          <w:sz w:val="28"/>
          <w:szCs w:val="28"/>
        </w:rPr>
        <w:t>ционной деятельности в колледже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E4F76" w:rsidRPr="00690C7B" w:rsidRDefault="001E4F76" w:rsidP="001E4F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D5DA2">
        <w:rPr>
          <w:rFonts w:ascii="Times New Roman" w:hAnsi="Times New Roman" w:cs="Times New Roman"/>
          <w:color w:val="auto"/>
          <w:sz w:val="28"/>
          <w:szCs w:val="28"/>
        </w:rPr>
        <w:t>- контролирует ход</w:t>
      </w:r>
      <w:r>
        <w:t xml:space="preserve"> 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и результаты комплексных инновационных пр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ектов, осуществляемых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колледже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; - организует работу по повышению квалификации педагогических работников, развитию их творческой инициативы, распростр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5DA2">
        <w:rPr>
          <w:rFonts w:ascii="Times New Roman" w:hAnsi="Times New Roman" w:cs="Times New Roman"/>
          <w:color w:val="auto"/>
          <w:sz w:val="28"/>
          <w:szCs w:val="28"/>
        </w:rPr>
        <w:t>нению передо</w:t>
      </w:r>
      <w:r>
        <w:rPr>
          <w:rFonts w:ascii="Times New Roman" w:hAnsi="Times New Roman" w:cs="Times New Roman"/>
          <w:color w:val="auto"/>
          <w:sz w:val="28"/>
          <w:szCs w:val="28"/>
        </w:rPr>
        <w:t>вого педагогического опыта.</w:t>
      </w:r>
    </w:p>
    <w:p w:rsidR="001E4F76" w:rsidRDefault="00067698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цикловые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 комиссии созданы в целях учебно-программного и учебно-методического обеспечения требований Федеральных государстве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ных образовательных стандартов, оказания помощи преподавателям и мастерам производственного обучения в их реализации, повышения профессионального 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уровня преподавателей, реализации инн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>вационных технологий, направленных на улучшение качества подготовки специалистов со средним профессионал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>ным образованием, конкурентос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пособности выпускников колледжа</w:t>
      </w:r>
      <w:r w:rsidR="001E4F76"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В колл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дже создано 11 цикловых к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миссий:</w:t>
      </w:r>
    </w:p>
    <w:p w:rsidR="001E4F76" w:rsidRDefault="00067698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</w:t>
      </w:r>
      <w:r w:rsidR="001E4F76">
        <w:rPr>
          <w:rFonts w:ascii="Times New Roman" w:hAnsi="Times New Roman" w:cs="Times New Roman"/>
          <w:color w:val="auto"/>
          <w:sz w:val="28"/>
          <w:szCs w:val="28"/>
        </w:rPr>
        <w:t>К общих гуманитарных и естественно- научных дисциплин;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по профессии "Мастер сельскохозяйственного производства"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"Общественное питание"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"Сфера обслуживания"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по профессии " Мастер общестроительных дисциплин"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 общеобразовательных дисциплин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Бухгалтерско- экономических дисциплин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по специальности "Дошкольное образование"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юридических дисциплин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вычислительной техники</w:t>
      </w:r>
    </w:p>
    <w:p w:rsidR="001E4F76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МЦК классных руководителей</w:t>
      </w:r>
    </w:p>
    <w:p w:rsidR="00067698" w:rsidRPr="00690C7B" w:rsidRDefault="00067698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7698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К организуют работу преподавательского состава по проведению ауд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торных и вне</w:t>
      </w:r>
      <w:r>
        <w:rPr>
          <w:rFonts w:ascii="Times New Roman" w:hAnsi="Times New Roman" w:cs="Times New Roman"/>
          <w:color w:val="auto"/>
          <w:sz w:val="28"/>
          <w:szCs w:val="28"/>
        </w:rPr>
        <w:t>аудиторных занятий с обучающимися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подготовку учебно- мет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дических мате</w:t>
      </w:r>
      <w:r>
        <w:rPr>
          <w:rFonts w:ascii="Times New Roman" w:hAnsi="Times New Roman" w:cs="Times New Roman"/>
          <w:color w:val="auto"/>
          <w:sz w:val="28"/>
          <w:szCs w:val="28"/>
        </w:rPr>
        <w:t>риалов. Председатели МЦ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К контролируют своевременность и качество подготовки учебно-методических материалов, их обновление; пос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щают аудиторные занятия, присутствуют на лекциях и семинарах, анализируют и обсуждают с преподавателями качество их проведения. Вся имеющаяся но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мативная и организационно-распоря</w:t>
      </w:r>
      <w:r>
        <w:rPr>
          <w:rFonts w:ascii="Times New Roman" w:hAnsi="Times New Roman" w:cs="Times New Roman"/>
          <w:color w:val="auto"/>
          <w:sz w:val="28"/>
          <w:szCs w:val="28"/>
        </w:rPr>
        <w:t>дительная документация колледжа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 xml:space="preserve"> соо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ветствует действующему законодательству и Уставу федерального госуда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 xml:space="preserve">ственного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автономног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о обр</w:t>
      </w:r>
      <w:r>
        <w:rPr>
          <w:rFonts w:ascii="Times New Roman" w:hAnsi="Times New Roman" w:cs="Times New Roman"/>
          <w:color w:val="auto"/>
          <w:sz w:val="28"/>
          <w:szCs w:val="28"/>
        </w:rPr>
        <w:t>азовательного учреждения среднего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 xml:space="preserve"> професси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нального образо</w:t>
      </w:r>
      <w:r>
        <w:rPr>
          <w:rFonts w:ascii="Times New Roman" w:hAnsi="Times New Roman" w:cs="Times New Roman"/>
          <w:color w:val="auto"/>
          <w:sz w:val="28"/>
          <w:szCs w:val="28"/>
        </w:rPr>
        <w:t>вания «Вельский индустриально- экономический колледж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». Все структурные подразделения работают, руководствуясь утвержденной орг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низ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ционно-правовой документацией, постоянно отчитываются о своей работе перед администрацией и колле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ти</w:t>
      </w:r>
      <w:r>
        <w:rPr>
          <w:rFonts w:ascii="Times New Roman" w:hAnsi="Times New Roman" w:cs="Times New Roman"/>
          <w:color w:val="auto"/>
          <w:sz w:val="28"/>
          <w:szCs w:val="28"/>
        </w:rPr>
        <w:t>вом колледжа</w:t>
      </w:r>
      <w:r w:rsidRPr="0006769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4F76" w:rsidRPr="00690C7B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4F76" w:rsidRPr="00690C7B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Многофункциональный центр прикладных  квалификаций осуществляет следующие виды деятельности: </w:t>
      </w:r>
    </w:p>
    <w:p w:rsidR="001E4F76" w:rsidRPr="00690C7B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- образовательная деятельность по реализации программ профессионал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ной подготовки, переподготовке и повышении квалификации по пр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фессиям рабочих (должностям служащих);</w:t>
      </w:r>
    </w:p>
    <w:p w:rsidR="001E4F76" w:rsidRPr="00690C7B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- мониторинг потребностей территориальных и отраслевых рынков труда в подготовке и переподготовке и повышении квалификации по профессиям раб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чих (должностям служащих);</w:t>
      </w:r>
    </w:p>
    <w:p w:rsidR="001E4F76" w:rsidRPr="00690C7B" w:rsidRDefault="001E4F76" w:rsidP="001E4F7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C7B">
        <w:rPr>
          <w:rFonts w:ascii="Times New Roman" w:hAnsi="Times New Roman" w:cs="Times New Roman"/>
          <w:color w:val="auto"/>
          <w:sz w:val="28"/>
          <w:szCs w:val="28"/>
        </w:rPr>
        <w:t>- оказание услуг в области предпринимательской деятельности, направле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ной на развитие учебно- материальной базы, доплаты педагогич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ским и другим работникам, обеспечение учебного процесса, а также повышения ответственн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сти подготовки высококвалифицированных кадров. Существующая система управления способствует повышению качества подготовки, динамичному ра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>витию колледж</w:t>
      </w:r>
      <w:r w:rsidRPr="00690C7B">
        <w:rPr>
          <w:rFonts w:ascii="Times New Roman" w:hAnsi="Times New Roman" w:cs="Times New Roman"/>
          <w:color w:val="auto"/>
          <w:sz w:val="28"/>
          <w:szCs w:val="28"/>
        </w:rPr>
        <w:t xml:space="preserve">а. 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В управлении деятельностью Учреждения используются средства эле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тронной вычислительной техники и информационных коммуникаций, создана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локальная административная сеть. Компьютерной техникой с современным программным обеспечением, и оргтехникой оборудованы все рабочие места административных работников, руководителей структурных подразделений. Обеспечен доступ к сети Internet, справочно-поисковой системе Консультант +, электронной почте. 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Современные информационные средства помогают успешно обеспеч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вать документационное обеспечение управленческой деятельности; 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коплять и обрабатывать информацию, использовать её для анализа дин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мики успешности обучающихся и педагогических работников, использовать электронные табл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цы для мониторинговых исследований качества обучения (создание схем, гр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фиков, сводных таблиц); создавать мультимедийные презентации по ра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личным темам; накоплять и систематизировать электронные базы да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ных.</w:t>
      </w:r>
    </w:p>
    <w:p w:rsidR="001E4F76" w:rsidRPr="00612262" w:rsidRDefault="001E4F76" w:rsidP="001E4F7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 Учреждения в течение учебного года осуществляется в с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ответствии с Планом учебно-воспитательной работы на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год, утвержденным 31.08.201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676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года. В соответствии с основными направлениями деятельности, означенными в Плане работы, руководители структурных по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разделений формируют свои планы работы на уче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ный год: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учебно-методической работы;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учебно-воспитательной работы;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учебно-производственной работы;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заведующих очными отделениями;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заведующего заочного отделения;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по физической культуре;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библиотеки;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методического кабинета;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 работы службы охраны труда;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- Планы работы предметных (цикловых) комиссий.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262">
        <w:rPr>
          <w:rFonts w:ascii="Times New Roman" w:hAnsi="Times New Roman" w:cs="Times New Roman"/>
          <w:color w:val="auto"/>
          <w:sz w:val="28"/>
          <w:szCs w:val="28"/>
        </w:rPr>
        <w:t>Сбор, хранение и обработка информации о результатах деятельности Учреждения по всем направлениям, осуществляется в электронном виде, соб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рается и хранится в структурных подразделениях согласно утвержденной н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менкл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12262">
        <w:rPr>
          <w:rFonts w:ascii="Times New Roman" w:hAnsi="Times New Roman" w:cs="Times New Roman"/>
          <w:color w:val="auto"/>
          <w:sz w:val="28"/>
          <w:szCs w:val="28"/>
        </w:rPr>
        <w:t>туре дел.</w:t>
      </w:r>
    </w:p>
    <w:p w:rsidR="001E4F76" w:rsidRPr="00612262" w:rsidRDefault="001E4F76" w:rsidP="001E4F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5C7B" w:rsidRDefault="00AE5C7B" w:rsidP="00AE5C7B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F76" w:rsidRPr="00C3223B" w:rsidRDefault="001E4F76" w:rsidP="00AE5C7B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FBE" w:rsidRPr="00C3223B" w:rsidRDefault="00606FC1" w:rsidP="00606FC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Единая  методическая  тема  педагогического  коллектива 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>Учрежд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в 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 w:rsidR="00E80A64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 w:rsidR="00E80A64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год: </w:t>
      </w:r>
      <w:r w:rsidRPr="00C3223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Модернизация образовательного процесса в соотве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ствии с требованиями ФГОС СПО</w:t>
      </w:r>
      <w:r w:rsidR="00C3223B" w:rsidRPr="00C3223B">
        <w:rPr>
          <w:rFonts w:ascii="Times New Roman" w:hAnsi="Times New Roman" w:cs="Times New Roman"/>
          <w:color w:val="auto"/>
          <w:sz w:val="28"/>
          <w:szCs w:val="28"/>
        </w:rPr>
        <w:t xml:space="preserve"> 3+</w:t>
      </w:r>
      <w:r w:rsidR="006C6FBE" w:rsidRPr="00C3223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C6FBE" w:rsidRPr="00142EEB" w:rsidRDefault="006C6FBE" w:rsidP="00606FC1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6FC1" w:rsidRPr="00C3223B" w:rsidRDefault="008660E1" w:rsidP="00606FC1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>Приоритетные направления работы педагогического коллект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C3223B">
        <w:rPr>
          <w:rFonts w:ascii="Times New Roman" w:hAnsi="Times New Roman" w:cs="Times New Roman"/>
          <w:b/>
          <w:color w:val="auto"/>
          <w:sz w:val="28"/>
          <w:szCs w:val="28"/>
        </w:rPr>
        <w:t>ва</w:t>
      </w:r>
      <w:r w:rsidR="008C3365" w:rsidRPr="00C3223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5531"/>
      </w:tblGrid>
      <w:tr w:rsidR="006C6FBE" w:rsidRPr="00C3223B" w:rsidTr="006C6FBE">
        <w:tc>
          <w:tcPr>
            <w:tcW w:w="2424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C3223B" w:rsidRDefault="006C6FBE" w:rsidP="00C3223B">
            <w:pPr>
              <w:pStyle w:val="aff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1. Выполнение</w:t>
            </w:r>
            <w:r w:rsidR="00C0346C">
              <w:rPr>
                <w:rFonts w:ascii="Times New Roman" w:hAnsi="Times New Roman"/>
                <w:sz w:val="28"/>
                <w:szCs w:val="28"/>
              </w:rPr>
              <w:t xml:space="preserve"> государственного задания на 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80A64">
              <w:rPr>
                <w:rFonts w:ascii="Times New Roman" w:hAnsi="Times New Roman"/>
                <w:sz w:val="28"/>
                <w:szCs w:val="28"/>
              </w:rPr>
              <w:t>8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7390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1. Выполнение контрольных цифр приема в 201</w:t>
            </w:r>
            <w:r w:rsidR="00C0346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3223B"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Повышения качества образовательных услуг.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3. Мониторинг качества образования.</w:t>
            </w:r>
          </w:p>
        </w:tc>
      </w:tr>
      <w:tr w:rsidR="006C6FBE" w:rsidRPr="00C3223B" w:rsidTr="006C6FBE">
        <w:tc>
          <w:tcPr>
            <w:tcW w:w="2424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 Обеспечение методического сопровождения  образовательного пр</w:t>
            </w:r>
            <w:r w:rsidRPr="00C3223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bCs/>
                <w:iCs/>
                <w:sz w:val="28"/>
                <w:szCs w:val="28"/>
              </w:rPr>
              <w:t>цесса </w:t>
            </w:r>
          </w:p>
        </w:tc>
        <w:tc>
          <w:tcPr>
            <w:tcW w:w="7390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vAlign w:val="bottom"/>
            <w:hideMark/>
          </w:tcPr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1. Организация работы по формированию и соверше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н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ствованию 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учебно-методических комплексов учебных дисциплин и профессиональных модулей, рабочих пр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грамм учебных и производственных практик специальн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стей в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соответствии с требованиями ФГОС СПО 3+, ФГОС ООО.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2. Создание рабочих групп по разработке учебно-методической д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кументации.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3. Ф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фондов оценочных средств по пр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грамм подготовки специалистов среднего звена (далее – ППССЗ): контрольно-измерительных материалов по уче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ным дисциплинам и междисциплинарным курсам, ко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трольно-оценочных средств по профессиональным мод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лям.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hAnsi="Times New Roman"/>
                <w:sz w:val="28"/>
                <w:szCs w:val="28"/>
              </w:rPr>
              <w:t>4. Подготовка документации для государственной итог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вой аттестации выпускников </w:t>
            </w:r>
            <w:r w:rsidR="007C31AE" w:rsidRPr="00C3223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 и выпус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к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ным квалификационным р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а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ботам.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5. Пополнение библиотечного фонда учебными и метод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ческими пособиями, в том числе  электронными, в соо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ветствии с требов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3223B">
              <w:rPr>
                <w:rFonts w:ascii="Times New Roman" w:hAnsi="Times New Roman"/>
                <w:sz w:val="28"/>
                <w:szCs w:val="28"/>
                <w:lang w:eastAsia="ru-RU"/>
              </w:rPr>
              <w:t>ниями ФГОС СПО 3+, ФГОС ООО.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Укрепление и развитие учебно-материальной базы </w:t>
            </w:r>
            <w:r w:rsidR="00F85542" w:rsidRPr="00C3223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C3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требованиями ФГОС СПО 3+, ФГОС ООО.</w:t>
            </w:r>
          </w:p>
          <w:p w:rsidR="006C6FBE" w:rsidRPr="00C3223B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ривлечение представителей потенциальных работод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а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телей и социальных партнеров к работе по форм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и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рованию профессиональных компетенций у обучающихся по о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с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новным профессиональным образовательным програ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>м</w:t>
            </w:r>
            <w:r w:rsidRPr="00C3223B">
              <w:rPr>
                <w:rFonts w:ascii="Times New Roman" w:hAnsi="Times New Roman"/>
                <w:sz w:val="28"/>
                <w:szCs w:val="28"/>
              </w:rPr>
              <w:t xml:space="preserve">мам. </w:t>
            </w:r>
          </w:p>
          <w:p w:rsidR="006C6FBE" w:rsidRPr="00C3223B" w:rsidRDefault="00446B38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C6FBE" w:rsidRPr="00C3223B">
              <w:rPr>
                <w:rFonts w:ascii="Times New Roman" w:hAnsi="Times New Roman"/>
                <w:sz w:val="28"/>
                <w:szCs w:val="28"/>
              </w:rPr>
              <w:t>. Обновление нормативной документации локального п</w:t>
            </w:r>
            <w:r w:rsidR="006C6FBE" w:rsidRPr="00C3223B">
              <w:rPr>
                <w:rFonts w:ascii="Times New Roman" w:hAnsi="Times New Roman"/>
                <w:sz w:val="28"/>
                <w:szCs w:val="28"/>
              </w:rPr>
              <w:t>о</w:t>
            </w:r>
            <w:r w:rsidR="006C6FBE" w:rsidRPr="00C3223B">
              <w:rPr>
                <w:rFonts w:ascii="Times New Roman" w:hAnsi="Times New Roman"/>
                <w:sz w:val="28"/>
                <w:szCs w:val="28"/>
              </w:rPr>
              <w:t>ля.</w:t>
            </w:r>
          </w:p>
        </w:tc>
      </w:tr>
      <w:tr w:rsidR="006C6FBE" w:rsidRPr="00142EEB" w:rsidTr="0050440D">
        <w:trPr>
          <w:trHeight w:val="1874"/>
        </w:trPr>
        <w:tc>
          <w:tcPr>
            <w:tcW w:w="2424" w:type="dxa"/>
            <w:shd w:val="clear" w:color="auto" w:fill="FFFFFF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3. Развитие обр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="00E80A64">
              <w:rPr>
                <w:rFonts w:ascii="Times New Roman" w:hAnsi="Times New Roman"/>
                <w:sz w:val="28"/>
                <w:szCs w:val="28"/>
              </w:rPr>
              <w:t>зовательного пространства в колледже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90" w:type="dxa"/>
            <w:shd w:val="clear" w:color="auto" w:fill="FFFFFF"/>
            <w:tcMar>
              <w:top w:w="113" w:type="dxa"/>
              <w:left w:w="150" w:type="dxa"/>
              <w:bottom w:w="113" w:type="dxa"/>
              <w:right w:w="150" w:type="dxa"/>
            </w:tcMar>
            <w:vAlign w:val="bottom"/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1. Внедрение современных образовательных технол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гий в учебный процесс, производственную практику с целью формирования общих и профессиональных компетенций студе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2. Создание электронных программ и методических пос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бий по учебным дисциплинам и ПМ.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3. Обобщение и трансляция передового педагогическ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го опыта (участие  в конкурсах профессионального масте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ства, научно-практических конференциях, подготовка публикаций и т.д.)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4. Приобщение преподавателей и студентов к научной и исследовател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ь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ской  деятельности.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5. Создание среды, способствующей мотивации к образ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вательной сам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стоятельности студентов.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lastRenderedPageBreak/>
              <w:t>6. Организация работы по участию студентов в ко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курсах, фестивалях, олимпиадах и т.д. различного уровня.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 xml:space="preserve">7. Создание творческо-развивающей  среды 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, способствующей выявлению способностей, склонностей, талантов студе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  <w:lang w:eastAsia="ru-RU"/>
              </w:rPr>
              <w:t>8. Поддержка студенческих инициатив и 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овершенствов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ние системы студенческого сам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управления.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9. Проведения мероприятий, пропагандирующих зд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ровый образ жизни.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10. Развитие социального и образовательного партне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ства, расширение перечня организаций и предприятий города и района для взаимовыгодного сотрудничества: предоста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ление баз практик, мест для стажировки преподавател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ь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ского состава, привлечение к образовательной деятельн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сти специалистов с производс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6C6FBE" w:rsidRPr="0050440D" w:rsidRDefault="006C6FBE" w:rsidP="0050440D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11. Поиск и внедрение новых форм профориентацио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ной работы с учащимися общеобразовательных школ и 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ы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пускниками </w:t>
            </w:r>
            <w:r w:rsidR="0050440D">
              <w:rPr>
                <w:rFonts w:ascii="Times New Roman" w:hAnsi="Times New Roman"/>
                <w:sz w:val="28"/>
                <w:szCs w:val="28"/>
              </w:rPr>
              <w:t>профессиональных образовательных орган</w:t>
            </w:r>
            <w:r w:rsidR="0050440D">
              <w:rPr>
                <w:rFonts w:ascii="Times New Roman" w:hAnsi="Times New Roman"/>
                <w:sz w:val="28"/>
                <w:szCs w:val="28"/>
              </w:rPr>
              <w:t>и</w:t>
            </w:r>
            <w:r w:rsidR="0050440D">
              <w:rPr>
                <w:rFonts w:ascii="Times New Roman" w:hAnsi="Times New Roman"/>
                <w:sz w:val="28"/>
                <w:szCs w:val="28"/>
              </w:rPr>
              <w:t>заций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6FBE" w:rsidRPr="0050440D" w:rsidTr="006C6FBE">
        <w:tc>
          <w:tcPr>
            <w:tcW w:w="2424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4. Повышение  качества работы педаг</w:t>
            </w:r>
            <w:r w:rsidRPr="0050440D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bCs/>
                <w:iCs/>
                <w:sz w:val="28"/>
                <w:szCs w:val="28"/>
              </w:rPr>
              <w:t>гических работников</w:t>
            </w:r>
          </w:p>
        </w:tc>
        <w:tc>
          <w:tcPr>
            <w:tcW w:w="7390" w:type="dxa"/>
            <w:shd w:val="clear" w:color="auto" w:fill="FCFCFC"/>
            <w:tcMar>
              <w:top w:w="113" w:type="dxa"/>
              <w:left w:w="150" w:type="dxa"/>
              <w:bottom w:w="113" w:type="dxa"/>
              <w:right w:w="150" w:type="dxa"/>
            </w:tcMar>
            <w:vAlign w:val="bottom"/>
            <w:hideMark/>
          </w:tcPr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1. Выявление профессиональных затруднений преподав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телей, оказание комплексной поддержки каждому преп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давателю </w:t>
            </w:r>
            <w:r w:rsidR="007C31AE" w:rsidRPr="0050440D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 в определении проблемных зон, планировании и организации раб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2. Осуществление консультирования преподавателей в 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ганизации разработки учебно-программной и методич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ской документации по УД и ПМ в соответствии с требов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а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ниями ФГОС-3+, ФГОС ООО и с использованием совр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менных педагогических технол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гий.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 xml:space="preserve">3. Повышение квалификации преподавателей 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Учре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ж</w:t>
            </w:r>
            <w:r w:rsidR="00F85542" w:rsidRPr="0050440D">
              <w:rPr>
                <w:rFonts w:ascii="Times New Roman" w:hAnsi="Times New Roman"/>
                <w:sz w:val="28"/>
                <w:szCs w:val="28"/>
              </w:rPr>
              <w:t>дения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 xml:space="preserve"> в целях совершенствования их профессиональной комп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тентности.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4. Планирование аттестации педагогических работн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и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6C6FBE" w:rsidRPr="0050440D" w:rsidRDefault="006C6FBE" w:rsidP="006C6FBE">
            <w:pPr>
              <w:pStyle w:val="a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40D">
              <w:rPr>
                <w:rFonts w:ascii="Times New Roman" w:hAnsi="Times New Roman"/>
                <w:sz w:val="28"/>
                <w:szCs w:val="28"/>
              </w:rPr>
              <w:t>5. Стимулирование самообразования, инициативы и тво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чества пр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е</w:t>
            </w:r>
            <w:r w:rsidRPr="0050440D">
              <w:rPr>
                <w:rFonts w:ascii="Times New Roman" w:hAnsi="Times New Roman"/>
                <w:sz w:val="28"/>
                <w:szCs w:val="28"/>
              </w:rPr>
              <w:t>подавателей.</w:t>
            </w:r>
          </w:p>
        </w:tc>
      </w:tr>
    </w:tbl>
    <w:p w:rsidR="00AA4200" w:rsidRPr="0050440D" w:rsidRDefault="006D7FCC" w:rsidP="006C6FBE">
      <w:pPr>
        <w:pStyle w:val="aff8"/>
        <w:tabs>
          <w:tab w:val="clear" w:pos="502"/>
        </w:tabs>
        <w:spacing w:before="0" w:after="0"/>
        <w:ind w:left="0" w:firstLine="284"/>
        <w:jc w:val="center"/>
        <w:rPr>
          <w:b/>
          <w:sz w:val="28"/>
          <w:szCs w:val="28"/>
        </w:rPr>
      </w:pPr>
      <w:r w:rsidRPr="0050440D">
        <w:rPr>
          <w:b/>
          <w:sz w:val="28"/>
          <w:szCs w:val="28"/>
        </w:rPr>
        <w:t>Принципы стратегического развития:</w:t>
      </w:r>
    </w:p>
    <w:p w:rsidR="00576E1E" w:rsidRPr="0050440D" w:rsidRDefault="007128D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. Принцип 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профессиональных компетенций и 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комп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тенций.</w:t>
      </w:r>
    </w:p>
    <w:p w:rsidR="006D7FCC" w:rsidRPr="0050440D" w:rsidRDefault="006D7FC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128DC" w:rsidRPr="0050440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>Принцип паритетности обучения и воспитания.</w:t>
      </w:r>
    </w:p>
    <w:p w:rsidR="006D7FCC" w:rsidRPr="0050440D" w:rsidRDefault="006D7FC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3. Принцип интеграции образования и </w:t>
      </w:r>
      <w:r w:rsidR="007128DC" w:rsidRPr="0050440D">
        <w:rPr>
          <w:rFonts w:ascii="Times New Roman" w:hAnsi="Times New Roman" w:cs="Times New Roman"/>
          <w:color w:val="auto"/>
          <w:sz w:val="28"/>
          <w:szCs w:val="28"/>
        </w:rPr>
        <w:t>производства</w:t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7FCC" w:rsidRPr="0050440D" w:rsidRDefault="007128DC" w:rsidP="00AE5C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Принцип сбалансированности интересов 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участников образовательных отн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76E1E" w:rsidRPr="0050440D">
        <w:rPr>
          <w:rFonts w:ascii="Times New Roman" w:hAnsi="Times New Roman" w:cs="Times New Roman"/>
          <w:color w:val="auto"/>
          <w:sz w:val="28"/>
          <w:szCs w:val="28"/>
        </w:rPr>
        <w:t>шений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FA2" w:rsidRPr="0050440D" w:rsidRDefault="007128DC" w:rsidP="00C930C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Принцип открытости и информационной доступности образования о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D7FCC" w:rsidRPr="0050440D">
        <w:rPr>
          <w:rFonts w:ascii="Times New Roman" w:hAnsi="Times New Roman" w:cs="Times New Roman"/>
          <w:color w:val="auto"/>
          <w:sz w:val="28"/>
          <w:szCs w:val="28"/>
        </w:rPr>
        <w:t>ществу.</w:t>
      </w:r>
      <w:r w:rsidR="00C930C1" w:rsidRPr="0050440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930C1" w:rsidRPr="005044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044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Перечень основных профессиональных  образовательных програ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мы среднего  профессионального образования – программ подготовки специ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листов среднего звена</w:t>
      </w:r>
      <w:r w:rsidR="0050440D" w:rsidRPr="005044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ОПОП и, соответстве</w:t>
      </w:r>
      <w:r w:rsidR="0050440D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50440D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но, ППССЗ)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, реализуемых в Учрежд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D45FA2"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нии</w:t>
      </w:r>
      <w:r w:rsidR="00147C2E" w:rsidRPr="005044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представлен в Таблице 1.1.</w:t>
      </w:r>
    </w:p>
    <w:p w:rsidR="00147C2E" w:rsidRPr="00F45ECF" w:rsidRDefault="00147C2E" w:rsidP="00147C2E">
      <w:pPr>
        <w:pStyle w:val="ListParagraph"/>
        <w:ind w:left="0" w:firstLine="360"/>
        <w:jc w:val="right"/>
        <w:rPr>
          <w:rFonts w:ascii="Times New Roman" w:hAnsi="Times New Roman" w:cs="Times New Roman"/>
          <w:b/>
          <w:bCs/>
          <w:color w:val="auto"/>
        </w:rPr>
      </w:pPr>
      <w:r w:rsidRPr="00F45ECF">
        <w:rPr>
          <w:rFonts w:ascii="Times New Roman" w:hAnsi="Times New Roman" w:cs="Times New Roman"/>
          <w:b/>
          <w:bCs/>
          <w:color w:val="auto"/>
        </w:rPr>
        <w:t>Таблица 1.1.</w:t>
      </w:r>
    </w:p>
    <w:p w:rsidR="00147C2E" w:rsidRPr="00F45ECF" w:rsidRDefault="00147C2E" w:rsidP="00147C2E">
      <w:pPr>
        <w:pStyle w:val="ListParagraph"/>
        <w:ind w:left="0" w:firstLine="360"/>
        <w:jc w:val="righ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8660E1" w:rsidRPr="00F45ECF" w:rsidRDefault="00147C2E" w:rsidP="008660E1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 w:rsidR="008660E1"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 подготовки специалистов среднего звена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</w:p>
    <w:p w:rsidR="00147C2E" w:rsidRPr="00F45ECF" w:rsidRDefault="00147C2E" w:rsidP="008660E1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реализу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в Учреждении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C6FBE" w:rsidRPr="00F45ECF" w:rsidTr="00527A1B">
        <w:trPr>
          <w:trHeight w:val="322"/>
        </w:trPr>
        <w:tc>
          <w:tcPr>
            <w:tcW w:w="9781" w:type="dxa"/>
            <w:vMerge w:val="restart"/>
          </w:tcPr>
          <w:p w:rsidR="0050440D" w:rsidRPr="00F45ECF" w:rsidRDefault="00527A1B" w:rsidP="00FF73D4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(</w:t>
            </w:r>
            <w:r w:rsidR="006C6FBE" w:rsidRPr="00F45ECF">
              <w:rPr>
                <w:b w:val="0"/>
                <w:sz w:val="24"/>
                <w:szCs w:val="24"/>
              </w:rPr>
              <w:t xml:space="preserve">Шифр и наименование специальности в соответствии с перечнем специальностей, </w:t>
            </w:r>
          </w:p>
          <w:p w:rsidR="00527A1B" w:rsidRPr="00F45ECF" w:rsidRDefault="006C6FBE" w:rsidP="0050440D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утвержденным Приказом Минобрнауки Ро</w:t>
            </w:r>
            <w:r w:rsidRPr="00F45ECF">
              <w:rPr>
                <w:b w:val="0"/>
                <w:sz w:val="24"/>
                <w:szCs w:val="24"/>
              </w:rPr>
              <w:t>с</w:t>
            </w:r>
            <w:r w:rsidRPr="00F45ECF">
              <w:rPr>
                <w:b w:val="0"/>
                <w:sz w:val="24"/>
                <w:szCs w:val="24"/>
              </w:rPr>
              <w:t>сии от 29.10.2013 г. № 1199</w:t>
            </w:r>
            <w:r w:rsidR="00527A1B" w:rsidRPr="00F45ECF">
              <w:rPr>
                <w:b w:val="0"/>
                <w:sz w:val="24"/>
                <w:szCs w:val="24"/>
              </w:rPr>
              <w:t>)</w:t>
            </w:r>
          </w:p>
        </w:tc>
      </w:tr>
      <w:tr w:rsidR="006C6FBE" w:rsidRPr="00F45ECF" w:rsidTr="00527A1B">
        <w:trPr>
          <w:trHeight w:val="276"/>
        </w:trPr>
        <w:tc>
          <w:tcPr>
            <w:tcW w:w="9781" w:type="dxa"/>
            <w:vMerge/>
          </w:tcPr>
          <w:p w:rsidR="006C6FBE" w:rsidRPr="00F45ECF" w:rsidRDefault="006C6FBE" w:rsidP="00FF73D4">
            <w:pPr>
              <w:pStyle w:val="aff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6FBE" w:rsidRPr="00F45ECF" w:rsidTr="00527A1B">
        <w:trPr>
          <w:trHeight w:val="345"/>
        </w:trPr>
        <w:tc>
          <w:tcPr>
            <w:tcW w:w="9781" w:type="dxa"/>
          </w:tcPr>
          <w:p w:rsidR="006C6FBE" w:rsidRPr="00F45ECF" w:rsidRDefault="006C6FBE" w:rsidP="00D45FA2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38.02.04  Коммерция (по о</w:t>
            </w:r>
            <w:r w:rsidRPr="00F45ECF">
              <w:rPr>
                <w:b w:val="0"/>
                <w:szCs w:val="28"/>
              </w:rPr>
              <w:t>т</w:t>
            </w:r>
            <w:r w:rsidRPr="00F45ECF">
              <w:rPr>
                <w:b w:val="0"/>
                <w:szCs w:val="28"/>
              </w:rPr>
              <w:t>раслям)</w:t>
            </w:r>
          </w:p>
        </w:tc>
      </w:tr>
      <w:tr w:rsidR="006C6FBE" w:rsidRPr="00F45ECF" w:rsidTr="00527A1B">
        <w:trPr>
          <w:trHeight w:val="345"/>
        </w:trPr>
        <w:tc>
          <w:tcPr>
            <w:tcW w:w="9781" w:type="dxa"/>
          </w:tcPr>
          <w:p w:rsidR="006C6FBE" w:rsidRPr="00F45ECF" w:rsidRDefault="006C6FBE" w:rsidP="00D45FA2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38.02.01 Экономика и  бухгалтерский учёт (по отра</w:t>
            </w:r>
            <w:r w:rsidRPr="00F45ECF">
              <w:rPr>
                <w:b w:val="0"/>
                <w:szCs w:val="28"/>
              </w:rPr>
              <w:t>с</w:t>
            </w:r>
            <w:r w:rsidRPr="00F45ECF">
              <w:rPr>
                <w:b w:val="0"/>
                <w:szCs w:val="28"/>
              </w:rPr>
              <w:t>лям)</w:t>
            </w:r>
          </w:p>
        </w:tc>
      </w:tr>
      <w:tr w:rsidR="006C6FBE" w:rsidRPr="00F45ECF" w:rsidTr="00527A1B">
        <w:tc>
          <w:tcPr>
            <w:tcW w:w="9781" w:type="dxa"/>
          </w:tcPr>
          <w:p w:rsidR="006C6FBE" w:rsidRPr="00F45ECF" w:rsidRDefault="006C6FBE" w:rsidP="00D45FA2">
            <w:pPr>
              <w:widowControl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09.02.03 Программирование в компьютерных сист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</w:tr>
      <w:tr w:rsidR="006C6FBE" w:rsidRPr="00F45ECF" w:rsidTr="00527A1B">
        <w:tc>
          <w:tcPr>
            <w:tcW w:w="9781" w:type="dxa"/>
          </w:tcPr>
          <w:p w:rsidR="006C6FBE" w:rsidRPr="00F45ECF" w:rsidRDefault="006C6FBE" w:rsidP="00527A1B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38.02.05 Товаро</w:t>
            </w:r>
            <w:r w:rsidR="007C31AE"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ведение  и экспертиза качества 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потребительских тов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</w:t>
            </w:r>
          </w:p>
        </w:tc>
      </w:tr>
      <w:tr w:rsidR="006C6FBE" w:rsidRPr="00F45ECF" w:rsidTr="00527A1B">
        <w:tc>
          <w:tcPr>
            <w:tcW w:w="9781" w:type="dxa"/>
          </w:tcPr>
          <w:p w:rsidR="006C6FBE" w:rsidRPr="00F45ECF" w:rsidRDefault="00E80A64" w:rsidP="00527A1B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40.02.01 Право и организация социального обеспеч</w:t>
            </w:r>
            <w:r w:rsidRPr="00F45ECF">
              <w:rPr>
                <w:b w:val="0"/>
                <w:szCs w:val="28"/>
              </w:rPr>
              <w:t>е</w:t>
            </w:r>
            <w:r w:rsidRPr="00F45ECF">
              <w:rPr>
                <w:b w:val="0"/>
                <w:szCs w:val="28"/>
              </w:rPr>
              <w:t>ния</w:t>
            </w:r>
            <w:r w:rsidR="00C0346C">
              <w:rPr>
                <w:b w:val="0"/>
                <w:szCs w:val="28"/>
              </w:rPr>
              <w:t xml:space="preserve"> ( заочное отделение)</w:t>
            </w:r>
          </w:p>
        </w:tc>
      </w:tr>
      <w:tr w:rsidR="00DE4325" w:rsidRPr="00F45ECF" w:rsidTr="00DE4325">
        <w:tc>
          <w:tcPr>
            <w:tcW w:w="9781" w:type="dxa"/>
            <w:vAlign w:val="center"/>
          </w:tcPr>
          <w:p w:rsidR="00DE4325" w:rsidRPr="00DE4325" w:rsidRDefault="00DE4325" w:rsidP="00DE4325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34.02.01 Сестринское дело</w:t>
            </w:r>
          </w:p>
        </w:tc>
      </w:tr>
      <w:tr w:rsidR="00DE4325" w:rsidRPr="00F45ECF" w:rsidTr="00DE4325">
        <w:tc>
          <w:tcPr>
            <w:tcW w:w="9781" w:type="dxa"/>
            <w:vAlign w:val="center"/>
          </w:tcPr>
          <w:p w:rsidR="00DE4325" w:rsidRPr="00DE4325" w:rsidRDefault="00DE4325" w:rsidP="00DE4325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19.02.10 Технология продукции общественного питания</w:t>
            </w:r>
          </w:p>
        </w:tc>
      </w:tr>
      <w:tr w:rsidR="00DE4325" w:rsidRPr="00F45ECF" w:rsidTr="00DE4325">
        <w:tc>
          <w:tcPr>
            <w:tcW w:w="9781" w:type="dxa"/>
            <w:vAlign w:val="center"/>
          </w:tcPr>
          <w:p w:rsidR="00DE4325" w:rsidRPr="00DE4325" w:rsidRDefault="00DE4325" w:rsidP="00DE4325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44.02.01 Дошкольное образование</w:t>
            </w:r>
          </w:p>
        </w:tc>
      </w:tr>
    </w:tbl>
    <w:p w:rsidR="00E80A64" w:rsidRDefault="00E80A64" w:rsidP="00362048">
      <w:pPr>
        <w:pStyle w:val="aff"/>
        <w:ind w:firstLine="708"/>
        <w:jc w:val="both"/>
        <w:rPr>
          <w:b w:val="0"/>
          <w:szCs w:val="28"/>
        </w:rPr>
      </w:pPr>
    </w:p>
    <w:p w:rsidR="00E80A64" w:rsidRPr="00F45ECF" w:rsidRDefault="00E80A64" w:rsidP="00E80A64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программ подготовки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квалифицированных рабочих и служ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щих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, реализу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в Учреждении</w:t>
      </w:r>
    </w:p>
    <w:p w:rsidR="00E80A64" w:rsidRDefault="00E80A64" w:rsidP="00362048">
      <w:pPr>
        <w:pStyle w:val="aff"/>
        <w:ind w:firstLine="708"/>
        <w:jc w:val="both"/>
        <w:rPr>
          <w:b w:val="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80A64" w:rsidRPr="00F45ECF" w:rsidTr="00DE4325">
        <w:trPr>
          <w:trHeight w:val="322"/>
        </w:trPr>
        <w:tc>
          <w:tcPr>
            <w:tcW w:w="9781" w:type="dxa"/>
            <w:vMerge w:val="restart"/>
          </w:tcPr>
          <w:p w:rsidR="00E80A64" w:rsidRPr="00F45ECF" w:rsidRDefault="00E80A64" w:rsidP="00DE4325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 xml:space="preserve">(Шифр и наименование специальности в соответствии с перечнем специальностей, </w:t>
            </w:r>
          </w:p>
          <w:p w:rsidR="00E80A64" w:rsidRPr="00F45ECF" w:rsidRDefault="00E80A64" w:rsidP="00DE4325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утвержденным Приказом Минобрнауки Ро</w:t>
            </w:r>
            <w:r w:rsidRPr="00F45ECF">
              <w:rPr>
                <w:b w:val="0"/>
                <w:sz w:val="24"/>
                <w:szCs w:val="24"/>
              </w:rPr>
              <w:t>с</w:t>
            </w:r>
            <w:r w:rsidRPr="00F45ECF">
              <w:rPr>
                <w:b w:val="0"/>
                <w:sz w:val="24"/>
                <w:szCs w:val="24"/>
              </w:rPr>
              <w:t>сии от 29.10.2013 г. № 1199)</w:t>
            </w:r>
          </w:p>
        </w:tc>
      </w:tr>
      <w:tr w:rsidR="00E80A64" w:rsidRPr="00F45ECF" w:rsidTr="00DE4325">
        <w:trPr>
          <w:trHeight w:val="276"/>
        </w:trPr>
        <w:tc>
          <w:tcPr>
            <w:tcW w:w="9781" w:type="dxa"/>
            <w:vMerge/>
          </w:tcPr>
          <w:p w:rsidR="00E80A64" w:rsidRPr="00F45ECF" w:rsidRDefault="00E80A64" w:rsidP="00DE4325">
            <w:pPr>
              <w:pStyle w:val="aff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E4325" w:rsidRPr="00F45ECF" w:rsidTr="00DE4325">
        <w:trPr>
          <w:trHeight w:val="345"/>
        </w:trPr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23.01.03 Автомеханик</w:t>
            </w:r>
          </w:p>
        </w:tc>
      </w:tr>
      <w:tr w:rsidR="00DE4325" w:rsidRPr="00F45ECF" w:rsidTr="00DE4325">
        <w:trPr>
          <w:trHeight w:val="345"/>
        </w:trPr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23.01.09 Машинист локомотива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08.01.07 Мастер общестроительных работ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35.01.15 Мастер сельскохозяйственного производства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35.01.15 Электромонтер по ремонту и обслуживанию электрооборудов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ния в сельскохозяйственном производстве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C0346C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43.01.09</w:t>
            </w:r>
            <w:r w:rsidR="00DE4325"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Повар, кондитер</w:t>
            </w:r>
          </w:p>
        </w:tc>
      </w:tr>
      <w:tr w:rsidR="00DE4325" w:rsidRPr="00F45ECF" w:rsidTr="00DE4325">
        <w:tc>
          <w:tcPr>
            <w:tcW w:w="9781" w:type="dxa"/>
          </w:tcPr>
          <w:p w:rsidR="00DE4325" w:rsidRPr="00DE4325" w:rsidRDefault="00DE4325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38.01.02 Продавец, контролер-кассир</w:t>
            </w:r>
          </w:p>
        </w:tc>
      </w:tr>
      <w:tr w:rsidR="00C0346C" w:rsidRPr="00F45ECF" w:rsidTr="00DE4325">
        <w:tc>
          <w:tcPr>
            <w:tcW w:w="9781" w:type="dxa"/>
          </w:tcPr>
          <w:p w:rsidR="00C0346C" w:rsidRPr="00DE4325" w:rsidRDefault="00C0346C" w:rsidP="00DE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23.01.17 Мастер по ремонту и обслуживанию автомобилей</w:t>
            </w:r>
          </w:p>
        </w:tc>
      </w:tr>
    </w:tbl>
    <w:p w:rsidR="00E80A64" w:rsidRDefault="00E80A64" w:rsidP="00362048">
      <w:pPr>
        <w:pStyle w:val="aff"/>
        <w:ind w:firstLine="708"/>
        <w:jc w:val="both"/>
        <w:rPr>
          <w:b w:val="0"/>
          <w:szCs w:val="28"/>
        </w:rPr>
      </w:pPr>
    </w:p>
    <w:p w:rsidR="00D45FA2" w:rsidRPr="00446B38" w:rsidRDefault="00D45FA2" w:rsidP="00362048">
      <w:pPr>
        <w:pStyle w:val="aff"/>
        <w:ind w:firstLine="708"/>
        <w:jc w:val="both"/>
        <w:rPr>
          <w:b w:val="0"/>
          <w:szCs w:val="28"/>
        </w:rPr>
      </w:pPr>
      <w:r w:rsidRPr="00446B38">
        <w:rPr>
          <w:b w:val="0"/>
          <w:szCs w:val="28"/>
        </w:rPr>
        <w:t>Информация об уровне образования, формах и нормативном сроке обуч</w:t>
      </w:r>
      <w:r w:rsidRPr="00446B38">
        <w:rPr>
          <w:b w:val="0"/>
          <w:szCs w:val="28"/>
        </w:rPr>
        <w:t>е</w:t>
      </w:r>
      <w:r w:rsidRPr="00446B38">
        <w:rPr>
          <w:b w:val="0"/>
          <w:szCs w:val="28"/>
        </w:rPr>
        <w:t>ния</w:t>
      </w:r>
      <w:r w:rsidR="00362048" w:rsidRPr="00446B38">
        <w:rPr>
          <w:b w:val="0"/>
          <w:szCs w:val="28"/>
        </w:rPr>
        <w:t>, наличии свидетельства о государственной аккредитации</w:t>
      </w:r>
      <w:r w:rsidRPr="00446B38">
        <w:rPr>
          <w:b w:val="0"/>
          <w:szCs w:val="28"/>
        </w:rPr>
        <w:t xml:space="preserve"> по</w:t>
      </w:r>
      <w:r w:rsidR="0050440D" w:rsidRPr="00446B38">
        <w:rPr>
          <w:b w:val="0"/>
          <w:szCs w:val="28"/>
        </w:rPr>
        <w:t xml:space="preserve"> ре</w:t>
      </w:r>
      <w:r w:rsidR="0050440D" w:rsidRPr="00446B38">
        <w:rPr>
          <w:b w:val="0"/>
          <w:szCs w:val="28"/>
        </w:rPr>
        <w:t>а</w:t>
      </w:r>
      <w:r w:rsidR="0050440D" w:rsidRPr="00446B38">
        <w:rPr>
          <w:b w:val="0"/>
          <w:szCs w:val="28"/>
        </w:rPr>
        <w:t>лизуемым</w:t>
      </w:r>
      <w:r w:rsidRPr="00446B38">
        <w:rPr>
          <w:b w:val="0"/>
          <w:szCs w:val="28"/>
        </w:rPr>
        <w:t xml:space="preserve"> </w:t>
      </w:r>
      <w:r w:rsidR="0050440D" w:rsidRPr="00446B38">
        <w:rPr>
          <w:b w:val="0"/>
          <w:szCs w:val="28"/>
        </w:rPr>
        <w:t>в Учреждении ППССЗ</w:t>
      </w:r>
      <w:r w:rsidR="00362048" w:rsidRPr="00446B38">
        <w:rPr>
          <w:b w:val="0"/>
          <w:szCs w:val="28"/>
        </w:rPr>
        <w:t xml:space="preserve"> представлена в П</w:t>
      </w:r>
      <w:r w:rsidR="000F76A9" w:rsidRPr="00446B38">
        <w:rPr>
          <w:b w:val="0"/>
          <w:szCs w:val="28"/>
        </w:rPr>
        <w:t>риложении</w:t>
      </w:r>
      <w:r w:rsidR="00362048" w:rsidRPr="00446B38">
        <w:rPr>
          <w:b w:val="0"/>
          <w:szCs w:val="28"/>
        </w:rPr>
        <w:t xml:space="preserve"> 2</w:t>
      </w:r>
      <w:r w:rsidR="00114932" w:rsidRPr="00446B38">
        <w:rPr>
          <w:b w:val="0"/>
          <w:szCs w:val="28"/>
        </w:rPr>
        <w:t>.</w:t>
      </w:r>
    </w:p>
    <w:p w:rsidR="00AA4200" w:rsidRPr="00446B38" w:rsidRDefault="00362048" w:rsidP="00AE5C7B">
      <w:pPr>
        <w:pStyle w:val="ListParagraph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6B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E5C7B" w:rsidRPr="00446B38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AA4200" w:rsidRPr="00446B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инамика развития наименований </w:t>
      </w:r>
      <w:r w:rsidR="007C45C7" w:rsidRPr="00446B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специальностей 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Учреждения представл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на в П</w:t>
      </w:r>
      <w:r w:rsidR="005D1B43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риложение 3</w:t>
      </w:r>
      <w:r w:rsidR="007C45C7" w:rsidRPr="00446B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E05F3" w:rsidRPr="00FE05F3" w:rsidRDefault="00FE05F3" w:rsidP="00FE05F3">
      <w:pPr>
        <w:pStyle w:val="2"/>
        <w:shd w:val="clear" w:color="auto" w:fill="FFFFFF"/>
        <w:spacing w:before="420" w:after="240"/>
        <w:textAlignment w:val="baseline"/>
        <w:rPr>
          <w:b w:val="0"/>
          <w:bCs w:val="0"/>
          <w:i w:val="0"/>
          <w:iCs w:val="0"/>
          <w:sz w:val="28"/>
          <w:szCs w:val="28"/>
        </w:rPr>
      </w:pPr>
      <w:r w:rsidRPr="00FE05F3">
        <w:rPr>
          <w:b w:val="0"/>
          <w:bCs w:val="0"/>
          <w:i w:val="0"/>
          <w:iCs w:val="0"/>
          <w:sz w:val="28"/>
          <w:szCs w:val="28"/>
        </w:rPr>
        <w:lastRenderedPageBreak/>
        <w:t>Информация о численности обучающихся на 01.01.2019г.</w:t>
      </w:r>
    </w:p>
    <w:tbl>
      <w:tblPr>
        <w:tblW w:w="0" w:type="dxa"/>
        <w:tblBorders>
          <w:top w:val="single" w:sz="4" w:space="0" w:color="111111"/>
          <w:left w:val="single" w:sz="4" w:space="0" w:color="111111"/>
          <w:bottom w:val="single" w:sz="4" w:space="0" w:color="111111"/>
          <w:right w:val="single" w:sz="4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949"/>
        <w:gridCol w:w="1384"/>
        <w:gridCol w:w="1371"/>
        <w:gridCol w:w="1954"/>
      </w:tblGrid>
      <w:tr w:rsidR="00FE05F3" w:rsidRPr="00FE05F3" w:rsidTr="00FE05F3">
        <w:tc>
          <w:tcPr>
            <w:tcW w:w="0" w:type="auto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профе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сии/специальности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обучающи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</w:tr>
      <w:tr w:rsidR="00FE05F3" w:rsidRPr="00FE05F3" w:rsidTr="00FE05F3">
        <w:tc>
          <w:tcPr>
            <w:tcW w:w="0" w:type="auto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vAlign w:val="center"/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vAlign w:val="center"/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vAlign w:val="center"/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бюджета АО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догов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 за счет средств физ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ческих лиц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35.01.11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произво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по ремонту и обсл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живанию авт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мобилей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23.01.03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35.01.15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обслуживанию электрообор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дования в с/х прои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871C3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</w:t>
            </w:r>
            <w:r w:rsidR="00FE05F3"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38.01.02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43.01.09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871C3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19.01.07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38.02.04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</w:t>
            </w:r>
            <w:r w:rsidR="00871C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системы и программ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871C3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</w:t>
            </w:r>
            <w:r w:rsidR="00FE05F3"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терных си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темах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871C3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19.02.10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ственного п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871C3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19.02.10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ственного п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 и организация социал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обесп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</w:tr>
      <w:tr w:rsidR="00FE05F3" w:rsidRPr="00FE05F3" w:rsidTr="00FE05F3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5F3" w:rsidRPr="00FE05F3" w:rsidRDefault="00FE0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</w:tr>
    </w:tbl>
    <w:p w:rsidR="00FE05F3" w:rsidRPr="00FE05F3" w:rsidRDefault="00FE05F3" w:rsidP="00FE05F3">
      <w:pPr>
        <w:pStyle w:val="aff7"/>
        <w:shd w:val="clear" w:color="auto" w:fill="FFFFFF"/>
        <w:spacing w:before="0" w:after="18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FE05F3">
        <w:rPr>
          <w:rFonts w:eastAsia="Times New Roman"/>
          <w:sz w:val="28"/>
          <w:szCs w:val="28"/>
          <w:lang w:val="ru-RU" w:eastAsia="ru-RU"/>
        </w:rPr>
        <w:t> </w:t>
      </w:r>
    </w:p>
    <w:p w:rsidR="00147C2E" w:rsidRPr="00142EEB" w:rsidRDefault="00147C2E" w:rsidP="00AE5C7B">
      <w:pPr>
        <w:pStyle w:val="ListParagraph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54D0" w:rsidRPr="00780B34" w:rsidRDefault="004D54D0" w:rsidP="00DE4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0A3" w:rsidRPr="002044BB" w:rsidRDefault="008450A3" w:rsidP="008450A3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44BB">
        <w:rPr>
          <w:rFonts w:ascii="Times New Roman" w:hAnsi="Times New Roman" w:cs="Times New Roman"/>
          <w:b/>
          <w:color w:val="auto"/>
          <w:sz w:val="28"/>
          <w:szCs w:val="28"/>
        </w:rPr>
        <w:t>1.2.1. Учредительные документы:</w:t>
      </w:r>
    </w:p>
    <w:p w:rsidR="008450A3" w:rsidRPr="00780B34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Устав</w:t>
      </w:r>
      <w:r w:rsidR="005D1B43" w:rsidRPr="00780B34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</w:p>
    <w:p w:rsidR="008450A3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Подготовка кадров в образовательном учреждении ведется на осн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 xml:space="preserve">вании лицензии </w:t>
      </w:r>
      <w:r w:rsidR="00EE3E6A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Архангельской обла</w:t>
      </w:r>
      <w:r w:rsidR="00EE3E6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3E6A">
        <w:rPr>
          <w:rFonts w:ascii="Times New Roman" w:hAnsi="Times New Roman" w:cs="Times New Roman"/>
          <w:color w:val="auto"/>
          <w:sz w:val="28"/>
          <w:szCs w:val="28"/>
        </w:rPr>
        <w:t>ти, выданной 14 июля 2017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 xml:space="preserve"> го</w:t>
      </w:r>
      <w:r w:rsidR="00EE3E6A">
        <w:rPr>
          <w:rFonts w:ascii="Times New Roman" w:hAnsi="Times New Roman" w:cs="Times New Roman"/>
          <w:color w:val="auto"/>
          <w:sz w:val="28"/>
          <w:szCs w:val="28"/>
        </w:rPr>
        <w:t>да, регистрационный номер 6457 серия 29 Л01 № 0001505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, бе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срочно на право ведения образовательной деятельности в сфере среднего пр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фессионального образования специальностей в учрежд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3E6A" w:rsidRPr="00EE3E6A">
        <w:rPr>
          <w:rFonts w:ascii="Times New Roman" w:hAnsi="Times New Roman" w:cs="Times New Roman"/>
          <w:color w:val="auto"/>
          <w:sz w:val="28"/>
          <w:szCs w:val="28"/>
        </w:rPr>
        <w:t xml:space="preserve">нии. </w:t>
      </w:r>
    </w:p>
    <w:p w:rsidR="008450A3" w:rsidRPr="00780B34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Свидетельство о государственной аккредитации</w:t>
      </w:r>
    </w:p>
    <w:p w:rsidR="005D1B43" w:rsidRDefault="008450A3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B34">
        <w:rPr>
          <w:rFonts w:ascii="Times New Roman" w:hAnsi="Times New Roman" w:cs="Times New Roman"/>
          <w:color w:val="auto"/>
          <w:sz w:val="28"/>
          <w:szCs w:val="28"/>
        </w:rPr>
        <w:t>- Свидетельство о постановке на учет российской организации в налог</w:t>
      </w:r>
      <w:r w:rsidRPr="00780B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0B34">
        <w:rPr>
          <w:rFonts w:ascii="Times New Roman" w:hAnsi="Times New Roman" w:cs="Times New Roman"/>
          <w:color w:val="auto"/>
          <w:sz w:val="28"/>
          <w:szCs w:val="28"/>
        </w:rPr>
        <w:t xml:space="preserve">вом органе по её месту нахождения. </w:t>
      </w:r>
    </w:p>
    <w:p w:rsidR="00DE4325" w:rsidRPr="002D27A8" w:rsidRDefault="00DE4325" w:rsidP="00DE432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>1.2.6. Локальные акты организационно-распорядительского характ</w:t>
      </w: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(приказы, распоряж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ния по Учреждению).</w:t>
      </w:r>
    </w:p>
    <w:p w:rsidR="00DE4325" w:rsidRPr="00780B34" w:rsidRDefault="00DE4325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55" w:type="dxa"/>
        <w:jc w:val="center"/>
        <w:tblInd w:w="-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  <w:gridCol w:w="2835"/>
      </w:tblGrid>
      <w:tr w:rsidR="00DE4325" w:rsidRPr="001B1202" w:rsidTr="00DE4325">
        <w:trPr>
          <w:trHeight w:val="277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Локальные акты образовательного учреждения, регламентирующие образов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тельный процесс (перечень, дата утверждения)</w:t>
            </w:r>
          </w:p>
        </w:tc>
      </w:tr>
      <w:tr w:rsidR="00DE4325" w:rsidRPr="001B1202" w:rsidTr="00DE4325">
        <w:trPr>
          <w:trHeight w:val="27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ind w:left="-13" w:firstLine="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 о государственной итоговой  атт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стации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октября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года</w:t>
            </w:r>
          </w:p>
        </w:tc>
      </w:tr>
      <w:tr w:rsidR="00DE4325" w:rsidRPr="001B1202" w:rsidTr="00DE4325">
        <w:trPr>
          <w:trHeight w:val="27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премировании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марта 2010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материальном стимулировании работн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марта 2010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медицинском кабинете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18 февраля 2013года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стипендиальном обеспечении и иных формах социальной поддержки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 января 2017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апелляционной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апреля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платных образовательных услугах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ноября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по правилам обработки, хранения и пер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дачи персональных данных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июля 2016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Единой комиссии по размещению зак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Правила внутреннего трудового распорядка работн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учебном кабинете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совете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педагогическом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января  2018 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методической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 декабря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приема граждан на обучение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14 марта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Положение о порядке  отчисления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 сентября 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внутреннего распорядка для обучающи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 сентября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текущем контроле знаний и  промеж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точной аттестации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учебной практики (прои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водственного обучения) и производстве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практики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2012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сентября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инспекционно - контрольной деятел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деятельности столовой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службе содействия занятости обуча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 и  трудоустройству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расходовании средств от предприним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тельской и иной приносящей доход деятел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2016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попечительском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февраля 2016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руководстве учебной 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поощрениях и взысканиях обуча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января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по охране труда работн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совете профилактики правонаруш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января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библиотеке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внутреннего распорядка в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учебном хозяйстве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пребывания на территории лиц, не явля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 участниками образовательного проце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самостоятельной 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боты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декабря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Положение о закупке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2012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разработке ФОС, КОСов, КИМов, раб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чих программ, модулей и учебных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формировании личного дела обучающ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января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совете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января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методическом объединении руководит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лей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заочном отделении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 сентября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профессиональной подготовке, перепо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готовке и повышению квалификации незанятого нас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02.сентября.2013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фонде оценочных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октября 2018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организации и проведении экзамена (квалификационного)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2016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мониторинге достижений результ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освоения  ОПОП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2017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порядке участия обучающихся в форм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ровании содержания своего профессионального обр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06 февраля 2017 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соотношении учебной и другой педаг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гической работы в пределах рабочей недели с учётом количества часов по учебному плану, специальности и квалификации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и основании перевода и восст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новления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марта 2016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порядке реализации права обуча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щихся на обучение по индивидуальному учебному плану, в том числе ускоренному обучению в пределах осваив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емой образовательной програ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сентября 2017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Типовые правила использования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сентября 2013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и основаниям предоста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 академического отпуска обучающимся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марта 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комиссии по урегулированию сп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 между участниками образовательных отнош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декабря 2015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дополнительных академических пр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вах и мерах социальной поддержки, предоставляемые обучающимся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Положение  о структурном подразделении Подюга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сентября 2013 года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об отделении «Сестринское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января 2015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Совете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января 2018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нормах профессиональной этики пед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об аттестации педагогических рабо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ников в целях подтверждения соответствия занимаемым должностям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доступа педагогических рабо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ников к информационно- телекоммуникационным 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тям и базам данных, учебным и методическим матер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алам, материально- техническим средствам обеспеч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образовательной де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 января 2014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RPr="001B1202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руководителе учебной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 июля .2016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расписании и режиме учебных зан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 января 2017года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проведении учебных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мая 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применения к обучающимся и снятия с обучающихся мер дисциплинарного взыск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 февраля 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порядке проведения самообслед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 февраля 2016 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Положение о портфолио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января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режиме учебных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 января 2017года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декабря 2015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порядке приема граждан на обучение по 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новной профессиональной образовательной программе сре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него профессионального образования  по очной форме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апреля 2016 г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DE4325" w:rsidTr="00DE4325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DE4325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проживания в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5" w:rsidRPr="00DE4325" w:rsidRDefault="008B150A" w:rsidP="00DE432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февраля 2018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E4325" w:rsidRPr="00DE43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</w:tbl>
    <w:p w:rsidR="00147C2E" w:rsidRPr="002D27A8" w:rsidRDefault="00147C2E" w:rsidP="00845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0F91" w:rsidRPr="002D27A8" w:rsidRDefault="007076C3" w:rsidP="00C6565D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7A8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670F91" w:rsidRPr="002D27A8">
        <w:rPr>
          <w:rFonts w:ascii="Times New Roman" w:hAnsi="Times New Roman" w:cs="Times New Roman"/>
          <w:b/>
          <w:bCs/>
          <w:color w:val="auto"/>
          <w:sz w:val="28"/>
          <w:szCs w:val="28"/>
        </w:rPr>
        <w:t>ыводы и рекомендации по разделу 1.</w:t>
      </w:r>
    </w:p>
    <w:p w:rsidR="00F94094" w:rsidRPr="002D27A8" w:rsidRDefault="00C6565D" w:rsidP="00F94094">
      <w:pPr>
        <w:ind w:firstLine="708"/>
        <w:jc w:val="both"/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</w:pPr>
      <w:r w:rsidRPr="002D27A8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рганизационно-правовое обеспечение образовательного процесса</w:t>
      </w:r>
      <w:r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 разр</w:t>
      </w:r>
      <w:r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а</w:t>
      </w:r>
      <w:r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ботано в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законодательством Российской Федерации, нормати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ными документами Министерства образования и науки Росси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D27A8">
        <w:rPr>
          <w:rFonts w:ascii="Times New Roman" w:hAnsi="Times New Roman" w:cs="Times New Roman"/>
          <w:color w:val="auto"/>
          <w:sz w:val="28"/>
          <w:szCs w:val="28"/>
        </w:rPr>
        <w:t>ской Федерации, министерства образования Архангельской области, с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оо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т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ветствует требованиям, предусмотренным лицензией на право ведения о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б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разовательной деятельности среднего профессионального образования по специальностям </w:t>
      </w:r>
      <w:r w:rsidR="00040779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и профессиям 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и наличием перечня аккредитованных образовательных пр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>о</w:t>
      </w:r>
      <w:r w:rsidR="008450A3" w:rsidRPr="002D27A8"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  <w:t xml:space="preserve">грамм. </w:t>
      </w:r>
    </w:p>
    <w:p w:rsidR="00C6565D" w:rsidRPr="00BD7D11" w:rsidRDefault="00BE52F1" w:rsidP="00F94094">
      <w:pPr>
        <w:rPr>
          <w:rFonts w:ascii="Times New Roman" w:hAnsi="Times New Roman" w:cs="Times New Roman"/>
          <w:color w:val="auto"/>
          <w:kern w:val="1"/>
          <w:sz w:val="28"/>
          <w:szCs w:val="28"/>
          <w:lang/>
        </w:rPr>
      </w:pPr>
      <w:r w:rsidRPr="002D27A8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C6565D" w:rsidRPr="00BD7D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2. </w:t>
      </w:r>
      <w:r w:rsidR="00296890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Образовательная деятельность</w:t>
      </w:r>
    </w:p>
    <w:p w:rsidR="005C40C1" w:rsidRPr="00BD7D11" w:rsidRDefault="005C40C1" w:rsidP="00BE52F1">
      <w:pPr>
        <w:ind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565D" w:rsidRPr="00BD7D11" w:rsidRDefault="00C6565D" w:rsidP="005C40C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7D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 </w:t>
      </w:r>
      <w:r w:rsidR="002968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Информация о реализуемых образовательных программах</w:t>
      </w:r>
    </w:p>
    <w:p w:rsidR="00296890" w:rsidRPr="0050440D" w:rsidRDefault="00296890" w:rsidP="0029689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Перечень основных профессиональных  образовательных программы среднего  профессионального образования – программ подготовки специ</w:t>
      </w:r>
      <w:r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листов среднего звена (далее – ОПОП и, соответственно, ППССЗ), реализуемых в Учрежд</w:t>
      </w:r>
      <w:r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0440D">
        <w:rPr>
          <w:rFonts w:ascii="Times New Roman" w:hAnsi="Times New Roman" w:cs="Times New Roman"/>
          <w:bCs/>
          <w:color w:val="auto"/>
          <w:sz w:val="28"/>
          <w:szCs w:val="28"/>
        </w:rPr>
        <w:t>нии представлен в Таблице 1.1.</w:t>
      </w:r>
    </w:p>
    <w:p w:rsidR="00296890" w:rsidRPr="00F45ECF" w:rsidRDefault="00296890" w:rsidP="00296890">
      <w:pPr>
        <w:pStyle w:val="ListParagraph"/>
        <w:ind w:left="0" w:firstLine="360"/>
        <w:jc w:val="right"/>
        <w:rPr>
          <w:rFonts w:ascii="Times New Roman" w:hAnsi="Times New Roman" w:cs="Times New Roman"/>
          <w:b/>
          <w:bCs/>
          <w:color w:val="auto"/>
        </w:rPr>
      </w:pPr>
      <w:r w:rsidRPr="00F45ECF">
        <w:rPr>
          <w:rFonts w:ascii="Times New Roman" w:hAnsi="Times New Roman" w:cs="Times New Roman"/>
          <w:b/>
          <w:bCs/>
          <w:color w:val="auto"/>
        </w:rPr>
        <w:t>Таблица 1.1.</w:t>
      </w:r>
    </w:p>
    <w:p w:rsidR="00296890" w:rsidRPr="00F45ECF" w:rsidRDefault="00296890" w:rsidP="00296890">
      <w:pPr>
        <w:pStyle w:val="ListParagraph"/>
        <w:ind w:left="0" w:firstLine="360"/>
        <w:jc w:val="righ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296890" w:rsidRPr="00F45ECF" w:rsidRDefault="00296890" w:rsidP="00296890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программ подготовки специалистов среднего звена, </w:t>
      </w:r>
    </w:p>
    <w:p w:rsidR="00296890" w:rsidRPr="00F45ECF" w:rsidRDefault="00296890" w:rsidP="00296890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реализу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в Учреждении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96890" w:rsidRPr="00F45ECF" w:rsidTr="009E31C4">
        <w:trPr>
          <w:trHeight w:val="322"/>
        </w:trPr>
        <w:tc>
          <w:tcPr>
            <w:tcW w:w="9781" w:type="dxa"/>
            <w:vMerge w:val="restart"/>
          </w:tcPr>
          <w:p w:rsidR="00296890" w:rsidRPr="00F45ECF" w:rsidRDefault="00296890" w:rsidP="009E31C4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 xml:space="preserve">(Шифр и наименование специальности в соответствии с перечнем специальностей, </w:t>
            </w:r>
          </w:p>
          <w:p w:rsidR="00296890" w:rsidRPr="00F45ECF" w:rsidRDefault="00296890" w:rsidP="009E31C4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утвержденным Приказом Минобрнауки Ро</w:t>
            </w:r>
            <w:r w:rsidRPr="00F45ECF">
              <w:rPr>
                <w:b w:val="0"/>
                <w:sz w:val="24"/>
                <w:szCs w:val="24"/>
              </w:rPr>
              <w:t>с</w:t>
            </w:r>
            <w:r w:rsidRPr="00F45ECF">
              <w:rPr>
                <w:b w:val="0"/>
                <w:sz w:val="24"/>
                <w:szCs w:val="24"/>
              </w:rPr>
              <w:t>сии от 29.10.2013 г. № 1199)</w:t>
            </w:r>
          </w:p>
        </w:tc>
      </w:tr>
      <w:tr w:rsidR="00296890" w:rsidRPr="00F45ECF" w:rsidTr="009E31C4">
        <w:trPr>
          <w:trHeight w:val="276"/>
        </w:trPr>
        <w:tc>
          <w:tcPr>
            <w:tcW w:w="9781" w:type="dxa"/>
            <w:vMerge/>
          </w:tcPr>
          <w:p w:rsidR="00296890" w:rsidRPr="00F45ECF" w:rsidRDefault="00296890" w:rsidP="009E31C4">
            <w:pPr>
              <w:pStyle w:val="aff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E31C4" w:rsidRPr="00F45ECF" w:rsidTr="009E31C4">
        <w:trPr>
          <w:trHeight w:val="345"/>
        </w:trPr>
        <w:tc>
          <w:tcPr>
            <w:tcW w:w="9781" w:type="dxa"/>
          </w:tcPr>
          <w:p w:rsidR="009E31C4" w:rsidRPr="009E31C4" w:rsidRDefault="009E31C4" w:rsidP="009E31C4">
            <w:pPr>
              <w:pStyle w:val="aff"/>
              <w:jc w:val="left"/>
              <w:rPr>
                <w:szCs w:val="28"/>
              </w:rPr>
            </w:pPr>
            <w:r w:rsidRPr="009E31C4">
              <w:rPr>
                <w:szCs w:val="28"/>
              </w:rPr>
              <w:t>Очное отделение</w:t>
            </w:r>
          </w:p>
        </w:tc>
      </w:tr>
      <w:tr w:rsidR="00296890" w:rsidRPr="00F45ECF" w:rsidTr="009E31C4">
        <w:trPr>
          <w:trHeight w:val="345"/>
        </w:trPr>
        <w:tc>
          <w:tcPr>
            <w:tcW w:w="9781" w:type="dxa"/>
          </w:tcPr>
          <w:p w:rsidR="00296890" w:rsidRPr="00F45ECF" w:rsidRDefault="00296890" w:rsidP="009E31C4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38.02.04  Коммерция (по отраслям)</w:t>
            </w:r>
            <w:r>
              <w:rPr>
                <w:b w:val="0"/>
                <w:szCs w:val="28"/>
              </w:rPr>
              <w:t xml:space="preserve"> на базе основного общего образования 2 года 10 месяцев</w:t>
            </w:r>
            <w:r w:rsidR="009E31C4">
              <w:rPr>
                <w:b w:val="0"/>
                <w:szCs w:val="28"/>
              </w:rPr>
              <w:t>( очно- заочная форма обуч</w:t>
            </w:r>
            <w:r w:rsidR="009E31C4">
              <w:rPr>
                <w:b w:val="0"/>
                <w:szCs w:val="28"/>
              </w:rPr>
              <w:t>е</w:t>
            </w:r>
            <w:r w:rsidR="009E31C4">
              <w:rPr>
                <w:b w:val="0"/>
                <w:szCs w:val="28"/>
              </w:rPr>
              <w:t>ния)</w:t>
            </w:r>
            <w:r w:rsidR="009E31C4" w:rsidRPr="009E31C4">
              <w:rPr>
                <w:b w:val="0"/>
                <w:szCs w:val="28"/>
              </w:rPr>
              <w:t xml:space="preserve"> </w:t>
            </w:r>
          </w:p>
        </w:tc>
      </w:tr>
      <w:tr w:rsidR="00296890" w:rsidRPr="00F45ECF" w:rsidTr="009E31C4">
        <w:trPr>
          <w:trHeight w:val="345"/>
        </w:trPr>
        <w:tc>
          <w:tcPr>
            <w:tcW w:w="9781" w:type="dxa"/>
          </w:tcPr>
          <w:p w:rsidR="009E31C4" w:rsidRPr="00F45ECF" w:rsidRDefault="00296890" w:rsidP="009E31C4">
            <w:pPr>
              <w:pStyle w:val="aff"/>
              <w:jc w:val="left"/>
              <w:rPr>
                <w:b w:val="0"/>
                <w:szCs w:val="28"/>
              </w:rPr>
            </w:pPr>
            <w:r w:rsidRPr="00F45ECF">
              <w:rPr>
                <w:b w:val="0"/>
                <w:szCs w:val="28"/>
              </w:rPr>
              <w:t>38.02.01 Экономика и  бухгалтерский учёт (по отраслям)</w:t>
            </w:r>
            <w:r>
              <w:rPr>
                <w:b w:val="0"/>
                <w:szCs w:val="28"/>
              </w:rPr>
              <w:t xml:space="preserve"> на базе основного общего образования 2 года 10 месяцев</w:t>
            </w:r>
            <w:r w:rsidR="009E31C4">
              <w:rPr>
                <w:b w:val="0"/>
                <w:szCs w:val="28"/>
              </w:rPr>
              <w:t xml:space="preserve"> (</w:t>
            </w:r>
            <w:r>
              <w:rPr>
                <w:b w:val="0"/>
                <w:szCs w:val="28"/>
              </w:rPr>
              <w:t xml:space="preserve"> очно- заочная </w:t>
            </w:r>
            <w:r w:rsidR="009E31C4">
              <w:rPr>
                <w:b w:val="0"/>
                <w:szCs w:val="28"/>
              </w:rPr>
              <w:t>форма</w:t>
            </w:r>
            <w:r>
              <w:rPr>
                <w:b w:val="0"/>
                <w:szCs w:val="28"/>
              </w:rPr>
              <w:t xml:space="preserve"> обуч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ния)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F45ECF" w:rsidRDefault="00296890" w:rsidP="009E31C4">
            <w:pPr>
              <w:widowControl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E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09.02.03 Программирование в компьютерных системах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базе основного о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щего образования 3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10 месяцев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E31C4" w:rsidRP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 очно- заочная форма обуч</w:t>
            </w:r>
            <w:r w:rsidR="009E31C4" w:rsidRP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9E31C4" w:rsidRP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ния)</w:t>
            </w:r>
          </w:p>
        </w:tc>
      </w:tr>
      <w:tr w:rsidR="00296890" w:rsidRPr="00F45ECF" w:rsidTr="009E31C4">
        <w:tc>
          <w:tcPr>
            <w:tcW w:w="9781" w:type="dxa"/>
            <w:vAlign w:val="center"/>
          </w:tcPr>
          <w:p w:rsidR="00296890" w:rsidRPr="00296890" w:rsidRDefault="00296890" w:rsidP="009E31C4">
            <w:pPr>
              <w:spacing w:line="360" w:lineRule="auto"/>
              <w:ind w:firstLine="8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34.02.01 Сестринское дело на базе среднего общего образования 2 года 10 м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сяцев 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очно- заочная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форма обучения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96890" w:rsidRPr="00F45ECF" w:rsidTr="009E31C4">
        <w:tc>
          <w:tcPr>
            <w:tcW w:w="9781" w:type="dxa"/>
            <w:vAlign w:val="center"/>
          </w:tcPr>
          <w:p w:rsidR="00296890" w:rsidRPr="00DE4325" w:rsidRDefault="00296890" w:rsidP="009E31C4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19.02.10 Технология продукции общественного питания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базе основного о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щего образования 3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10 месяцев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очно- заочная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форма обучения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296890" w:rsidRPr="00F45ECF" w:rsidTr="009E31C4">
        <w:tc>
          <w:tcPr>
            <w:tcW w:w="9781" w:type="dxa"/>
            <w:vAlign w:val="center"/>
          </w:tcPr>
          <w:p w:rsidR="00296890" w:rsidRPr="00DE4325" w:rsidRDefault="00296890" w:rsidP="009E31C4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44.02.01 Дошкольное образование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базе основного 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щего образования 3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 10 месяцев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очно- заочная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форма обучения</w:t>
            </w:r>
            <w:r w:rsidR="009E31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9E31C4" w:rsidRPr="00F45ECF" w:rsidTr="009E31C4">
        <w:tc>
          <w:tcPr>
            <w:tcW w:w="9781" w:type="dxa"/>
            <w:vAlign w:val="center"/>
          </w:tcPr>
          <w:p w:rsidR="009E31C4" w:rsidRPr="009E31C4" w:rsidRDefault="009E31C4" w:rsidP="009E31C4">
            <w:pPr>
              <w:pStyle w:val="aff"/>
              <w:jc w:val="left"/>
              <w:rPr>
                <w:szCs w:val="28"/>
              </w:rPr>
            </w:pPr>
            <w:r w:rsidRPr="009E31C4">
              <w:rPr>
                <w:szCs w:val="28"/>
              </w:rPr>
              <w:t>Заочное отделение</w:t>
            </w:r>
          </w:p>
        </w:tc>
      </w:tr>
      <w:tr w:rsidR="009E31C4" w:rsidRPr="00F45ECF" w:rsidTr="009E31C4">
        <w:tc>
          <w:tcPr>
            <w:tcW w:w="9781" w:type="dxa"/>
            <w:vAlign w:val="center"/>
          </w:tcPr>
          <w:p w:rsidR="009E31C4" w:rsidRPr="009E31C4" w:rsidRDefault="009E31C4" w:rsidP="009E31C4">
            <w:pPr>
              <w:pStyle w:val="aff"/>
              <w:jc w:val="left"/>
              <w:rPr>
                <w:b w:val="0"/>
                <w:szCs w:val="28"/>
              </w:rPr>
            </w:pPr>
            <w:r w:rsidRPr="009E31C4">
              <w:rPr>
                <w:b w:val="0"/>
                <w:szCs w:val="28"/>
              </w:rPr>
              <w:t>19.02.10 Технология продукции общественного питания на ба</w:t>
            </w:r>
            <w:r>
              <w:rPr>
                <w:b w:val="0"/>
                <w:szCs w:val="28"/>
              </w:rPr>
              <w:t>зе среднего о</w:t>
            </w:r>
            <w:r>
              <w:rPr>
                <w:b w:val="0"/>
                <w:szCs w:val="28"/>
              </w:rPr>
              <w:t>б</w:t>
            </w:r>
            <w:r>
              <w:rPr>
                <w:b w:val="0"/>
                <w:szCs w:val="28"/>
              </w:rPr>
              <w:t>щего образования 2</w:t>
            </w:r>
            <w:r w:rsidRPr="009E31C4">
              <w:rPr>
                <w:b w:val="0"/>
                <w:szCs w:val="28"/>
              </w:rPr>
              <w:t xml:space="preserve"> года 10 месяцев</w:t>
            </w:r>
          </w:p>
        </w:tc>
      </w:tr>
      <w:tr w:rsidR="009E31C4" w:rsidRPr="00F45ECF" w:rsidTr="009E31C4">
        <w:tc>
          <w:tcPr>
            <w:tcW w:w="9781" w:type="dxa"/>
            <w:vAlign w:val="center"/>
          </w:tcPr>
          <w:p w:rsidR="009E31C4" w:rsidRPr="00296890" w:rsidRDefault="009E31C4" w:rsidP="009E31C4">
            <w:pPr>
              <w:pStyle w:val="aff"/>
              <w:jc w:val="left"/>
              <w:rPr>
                <w:szCs w:val="28"/>
              </w:rPr>
            </w:pPr>
            <w:r w:rsidRPr="00F45ECF">
              <w:rPr>
                <w:b w:val="0"/>
                <w:szCs w:val="28"/>
              </w:rPr>
              <w:t>40.02.01 Право и организация социального обеспечения</w:t>
            </w:r>
            <w:r>
              <w:rPr>
                <w:b w:val="0"/>
                <w:szCs w:val="28"/>
              </w:rPr>
              <w:t xml:space="preserve"> на базе среднего общ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го образования 2 года 10 месяцев</w:t>
            </w:r>
          </w:p>
        </w:tc>
      </w:tr>
      <w:tr w:rsidR="009E31C4" w:rsidRPr="00F45ECF" w:rsidTr="009E31C4">
        <w:tc>
          <w:tcPr>
            <w:tcW w:w="9781" w:type="dxa"/>
            <w:vAlign w:val="center"/>
          </w:tcPr>
          <w:p w:rsidR="009E31C4" w:rsidRPr="00DE4325" w:rsidRDefault="009E31C4" w:rsidP="009E31C4">
            <w:pPr>
              <w:spacing w:line="360" w:lineRule="auto"/>
              <w:ind w:firstLine="8"/>
              <w:jc w:val="left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44.02.01 Дошкольное образование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среднего 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щего образования 3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10 м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968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сяцев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E31C4" w:rsidRPr="00F45ECF" w:rsidTr="009E31C4">
        <w:tc>
          <w:tcPr>
            <w:tcW w:w="9781" w:type="dxa"/>
            <w:vAlign w:val="center"/>
          </w:tcPr>
          <w:p w:rsidR="009E31C4" w:rsidRPr="00DE4325" w:rsidRDefault="009E31C4" w:rsidP="009E31C4">
            <w:pPr>
              <w:pStyle w:val="aff"/>
              <w:jc w:val="left"/>
              <w:rPr>
                <w:rFonts w:eastAsia="Calibri"/>
                <w:bCs/>
                <w:szCs w:val="28"/>
                <w:lang w:eastAsia="en-US"/>
              </w:rPr>
            </w:pPr>
            <w:r w:rsidRPr="00F45ECF">
              <w:rPr>
                <w:b w:val="0"/>
                <w:szCs w:val="28"/>
              </w:rPr>
              <w:t>38.02.01 Экономика и  бухгалтерский учёт (по отраслям)</w:t>
            </w:r>
            <w:r>
              <w:rPr>
                <w:b w:val="0"/>
                <w:szCs w:val="28"/>
              </w:rPr>
              <w:t xml:space="preserve"> </w:t>
            </w:r>
            <w:r w:rsidRPr="009E31C4">
              <w:rPr>
                <w:b w:val="0"/>
                <w:szCs w:val="28"/>
              </w:rPr>
              <w:t>на базе среднего о</w:t>
            </w:r>
            <w:r w:rsidRPr="009E31C4">
              <w:rPr>
                <w:b w:val="0"/>
                <w:szCs w:val="28"/>
              </w:rPr>
              <w:t>б</w:t>
            </w:r>
            <w:r w:rsidRPr="009E31C4">
              <w:rPr>
                <w:b w:val="0"/>
                <w:szCs w:val="28"/>
              </w:rPr>
              <w:t>щего образования 3 года 10 месяцев</w:t>
            </w:r>
            <w:r>
              <w:rPr>
                <w:b w:val="0"/>
                <w:szCs w:val="28"/>
              </w:rPr>
              <w:t xml:space="preserve"> </w:t>
            </w:r>
          </w:p>
        </w:tc>
      </w:tr>
    </w:tbl>
    <w:p w:rsidR="00296890" w:rsidRDefault="00296890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</w:p>
    <w:p w:rsidR="00296890" w:rsidRPr="00F45ECF" w:rsidRDefault="00296890" w:rsidP="00296890">
      <w:pPr>
        <w:pStyle w:val="ListParagraph"/>
        <w:ind w:left="0" w:firstLine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Перечень программ подготовки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квалифицированных рабочих и служ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щих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, реализу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F45E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мых в Учреждении</w:t>
      </w:r>
    </w:p>
    <w:p w:rsidR="00296890" w:rsidRDefault="00296890" w:rsidP="00296890">
      <w:pPr>
        <w:pStyle w:val="aff"/>
        <w:ind w:firstLine="708"/>
        <w:jc w:val="both"/>
        <w:rPr>
          <w:b w:val="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296890" w:rsidRPr="00F45ECF" w:rsidTr="009E31C4">
        <w:trPr>
          <w:trHeight w:val="322"/>
        </w:trPr>
        <w:tc>
          <w:tcPr>
            <w:tcW w:w="9781" w:type="dxa"/>
            <w:vMerge w:val="restart"/>
          </w:tcPr>
          <w:p w:rsidR="00296890" w:rsidRPr="00F45ECF" w:rsidRDefault="00296890" w:rsidP="009E31C4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 xml:space="preserve">(Шифр и наименование специальности в соответствии с перечнем специальностей, </w:t>
            </w:r>
          </w:p>
          <w:p w:rsidR="00296890" w:rsidRPr="00F45ECF" w:rsidRDefault="00296890" w:rsidP="009E31C4">
            <w:pPr>
              <w:pStyle w:val="aff"/>
              <w:rPr>
                <w:b w:val="0"/>
                <w:sz w:val="24"/>
                <w:szCs w:val="24"/>
              </w:rPr>
            </w:pPr>
            <w:r w:rsidRPr="00F45ECF">
              <w:rPr>
                <w:b w:val="0"/>
                <w:sz w:val="24"/>
                <w:szCs w:val="24"/>
              </w:rPr>
              <w:t>утвержденным Приказом Минобрнауки Ро</w:t>
            </w:r>
            <w:r w:rsidRPr="00F45ECF">
              <w:rPr>
                <w:b w:val="0"/>
                <w:sz w:val="24"/>
                <w:szCs w:val="24"/>
              </w:rPr>
              <w:t>с</w:t>
            </w:r>
            <w:r w:rsidRPr="00F45ECF">
              <w:rPr>
                <w:b w:val="0"/>
                <w:sz w:val="24"/>
                <w:szCs w:val="24"/>
              </w:rPr>
              <w:t>сии от 29.10.2013 г. № 1199)</w:t>
            </w:r>
          </w:p>
        </w:tc>
      </w:tr>
      <w:tr w:rsidR="00296890" w:rsidRPr="00F45ECF" w:rsidTr="009E31C4">
        <w:trPr>
          <w:trHeight w:val="276"/>
        </w:trPr>
        <w:tc>
          <w:tcPr>
            <w:tcW w:w="9781" w:type="dxa"/>
            <w:vMerge/>
          </w:tcPr>
          <w:p w:rsidR="00296890" w:rsidRPr="00F45ECF" w:rsidRDefault="00296890" w:rsidP="009E31C4">
            <w:pPr>
              <w:pStyle w:val="aff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96890" w:rsidRPr="00F45ECF" w:rsidTr="009E31C4">
        <w:trPr>
          <w:trHeight w:val="345"/>
        </w:trPr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23.01.03 Автомеханик</w:t>
            </w:r>
          </w:p>
        </w:tc>
      </w:tr>
      <w:tr w:rsidR="00296890" w:rsidRPr="00F45ECF" w:rsidTr="009E31C4">
        <w:trPr>
          <w:trHeight w:val="345"/>
        </w:trPr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23.01.09 Машинист локомотива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08.01.07 Мастер общестроительных работ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35.01.15 Мастер сельскохозяйственного производства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35.01.15 Электромонтер по ремонту и обслуживанию электрооборудов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ния в сельскохозяйственном производстве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43.01.09</w:t>
            </w: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Повар, кондитер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43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38.01.02 Продавец, контролер-кассир</w:t>
            </w:r>
          </w:p>
        </w:tc>
      </w:tr>
      <w:tr w:rsidR="00296890" w:rsidRPr="00F45ECF" w:rsidTr="009E31C4">
        <w:tc>
          <w:tcPr>
            <w:tcW w:w="9781" w:type="dxa"/>
          </w:tcPr>
          <w:p w:rsidR="00296890" w:rsidRPr="00DE4325" w:rsidRDefault="00296890" w:rsidP="009E31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23.01.17 Мастер по ремонту и обслуживанию автомобилей</w:t>
            </w:r>
          </w:p>
        </w:tc>
      </w:tr>
    </w:tbl>
    <w:p w:rsidR="00296890" w:rsidRDefault="00296890" w:rsidP="00296890">
      <w:pPr>
        <w:pStyle w:val="aff"/>
        <w:ind w:firstLine="708"/>
        <w:jc w:val="both"/>
        <w:rPr>
          <w:b w:val="0"/>
          <w:szCs w:val="28"/>
        </w:rPr>
      </w:pPr>
    </w:p>
    <w:p w:rsidR="009E31C4" w:rsidRDefault="009E31C4" w:rsidP="00296890">
      <w:pPr>
        <w:pStyle w:val="aff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Кроме этого в колледже реализуются программы профессионального обучения и дополнительного профессионального образования.</w:t>
      </w:r>
    </w:p>
    <w:p w:rsidR="00DE023E" w:rsidRDefault="009E31C4" w:rsidP="00DE023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szCs w:val="28"/>
        </w:rPr>
        <w:t xml:space="preserve"> 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Подготовка кадров в образовательном учреждении ведется на осн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 xml:space="preserve">вании лицензии </w:t>
      </w:r>
      <w:r w:rsidR="00DE023E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и науки Архангельской обла</w:t>
      </w:r>
      <w:r w:rsidR="00DE023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E023E">
        <w:rPr>
          <w:rFonts w:ascii="Times New Roman" w:hAnsi="Times New Roman" w:cs="Times New Roman"/>
          <w:color w:val="auto"/>
          <w:sz w:val="28"/>
          <w:szCs w:val="28"/>
        </w:rPr>
        <w:t>ти, выданной 14 июля 2017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 xml:space="preserve"> го</w:t>
      </w:r>
      <w:r w:rsidR="00DE023E">
        <w:rPr>
          <w:rFonts w:ascii="Times New Roman" w:hAnsi="Times New Roman" w:cs="Times New Roman"/>
          <w:color w:val="auto"/>
          <w:sz w:val="28"/>
          <w:szCs w:val="28"/>
        </w:rPr>
        <w:t>да, регистрационный номер 6457 серия 29 Л01 № 0001505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, бе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срочно на право ведения образовательной деятельности в сфере среднего пр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фессионального образования специальностей в учрежд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E023E" w:rsidRPr="00EE3E6A">
        <w:rPr>
          <w:rFonts w:ascii="Times New Roman" w:hAnsi="Times New Roman" w:cs="Times New Roman"/>
          <w:color w:val="auto"/>
          <w:sz w:val="28"/>
          <w:szCs w:val="28"/>
        </w:rPr>
        <w:t xml:space="preserve">нии. </w:t>
      </w:r>
    </w:p>
    <w:p w:rsidR="005C40C1" w:rsidRPr="00430ACB" w:rsidRDefault="00DE023E" w:rsidP="00430ACB">
      <w:pPr>
        <w:jc w:val="both"/>
        <w:rPr>
          <w:rFonts w:ascii="Times New Roman" w:hAnsi="Times New Roman" w:cs="Times New Roman"/>
          <w:sz w:val="28"/>
          <w:szCs w:val="28"/>
        </w:rPr>
      </w:pPr>
      <w:r w:rsidRPr="00430ACB">
        <w:rPr>
          <w:rFonts w:ascii="Times New Roman" w:hAnsi="Times New Roman" w:cs="Times New Roman"/>
          <w:bCs/>
          <w:color w:val="auto"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430A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0ACB" w:rsidRPr="00430ACB">
        <w:rPr>
          <w:rFonts w:ascii="Times New Roman" w:hAnsi="Times New Roman" w:cs="Times New Roman"/>
          <w:bCs/>
          <w:color w:val="auto"/>
          <w:sz w:val="28"/>
          <w:szCs w:val="28"/>
        </w:rPr>
        <w:t>выданное</w:t>
      </w:r>
      <w:r w:rsidRPr="00430A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30ACB" w:rsidRPr="00430ACB">
        <w:rPr>
          <w:rFonts w:ascii="Times New Roman" w:hAnsi="Times New Roman" w:cs="Times New Roman"/>
          <w:bCs/>
          <w:color w:val="auto"/>
          <w:sz w:val="28"/>
          <w:szCs w:val="28"/>
        </w:rPr>
        <w:t>министерством о</w:t>
      </w:r>
      <w:r w:rsidR="00430ACB" w:rsidRPr="00430ACB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430ACB" w:rsidRPr="00430ACB">
        <w:rPr>
          <w:rFonts w:ascii="Times New Roman" w:hAnsi="Times New Roman" w:cs="Times New Roman"/>
          <w:bCs/>
          <w:color w:val="auto"/>
          <w:sz w:val="28"/>
          <w:szCs w:val="28"/>
        </w:rPr>
        <w:t>разования и науки Архангельской области</w:t>
      </w:r>
      <w:r w:rsidR="00430A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30ACB" w:rsidRPr="00430A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30ACB" w:rsidRPr="00430ACB">
        <w:rPr>
          <w:rFonts w:ascii="Times New Roman" w:hAnsi="Times New Roman" w:cs="Times New Roman"/>
          <w:sz w:val="28"/>
          <w:szCs w:val="28"/>
        </w:rPr>
        <w:t>Серия</w:t>
      </w:r>
      <w:r w:rsidR="00430ACB">
        <w:rPr>
          <w:rFonts w:ascii="Times New Roman" w:hAnsi="Times New Roman" w:cs="Times New Roman"/>
          <w:sz w:val="28"/>
          <w:szCs w:val="28"/>
        </w:rPr>
        <w:t xml:space="preserve"> 29А01, номер бланка свид</w:t>
      </w:r>
      <w:r w:rsidR="00430ACB">
        <w:rPr>
          <w:rFonts w:ascii="Times New Roman" w:hAnsi="Times New Roman" w:cs="Times New Roman"/>
          <w:sz w:val="28"/>
          <w:szCs w:val="28"/>
        </w:rPr>
        <w:t>е</w:t>
      </w:r>
      <w:r w:rsidR="00430ACB">
        <w:rPr>
          <w:rFonts w:ascii="Times New Roman" w:hAnsi="Times New Roman" w:cs="Times New Roman"/>
          <w:sz w:val="28"/>
          <w:szCs w:val="28"/>
        </w:rPr>
        <w:t xml:space="preserve">тельства: 0000992, </w:t>
      </w:r>
      <w:r w:rsidR="00430ACB" w:rsidRPr="00F74DC4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430ACB">
        <w:rPr>
          <w:rFonts w:ascii="Times New Roman" w:hAnsi="Times New Roman" w:cs="Times New Roman"/>
          <w:sz w:val="28"/>
          <w:szCs w:val="28"/>
        </w:rPr>
        <w:t xml:space="preserve"> 3913</w:t>
      </w:r>
      <w:r w:rsidR="00430ACB" w:rsidRPr="00F74DC4">
        <w:rPr>
          <w:rFonts w:ascii="Times New Roman" w:hAnsi="Times New Roman" w:cs="Times New Roman"/>
          <w:sz w:val="28"/>
          <w:szCs w:val="28"/>
        </w:rPr>
        <w:t>,</w:t>
      </w:r>
      <w:r w:rsidR="00430ACB">
        <w:rPr>
          <w:rFonts w:ascii="Times New Roman" w:hAnsi="Times New Roman" w:cs="Times New Roman"/>
          <w:sz w:val="28"/>
          <w:szCs w:val="28"/>
        </w:rPr>
        <w:t xml:space="preserve"> </w:t>
      </w:r>
      <w:r w:rsidR="00430ACB" w:rsidRPr="00F74DC4">
        <w:rPr>
          <w:rFonts w:ascii="Times New Roman" w:hAnsi="Times New Roman" w:cs="Times New Roman"/>
          <w:sz w:val="28"/>
          <w:szCs w:val="28"/>
        </w:rPr>
        <w:t>дата выдачи свид</w:t>
      </w:r>
      <w:r w:rsidR="00430ACB" w:rsidRPr="00F74DC4">
        <w:rPr>
          <w:rFonts w:ascii="Times New Roman" w:hAnsi="Times New Roman" w:cs="Times New Roman"/>
          <w:sz w:val="28"/>
          <w:szCs w:val="28"/>
        </w:rPr>
        <w:t>е</w:t>
      </w:r>
      <w:r w:rsidR="00430ACB" w:rsidRPr="00F74DC4">
        <w:rPr>
          <w:rFonts w:ascii="Times New Roman" w:hAnsi="Times New Roman" w:cs="Times New Roman"/>
          <w:sz w:val="28"/>
          <w:szCs w:val="28"/>
        </w:rPr>
        <w:t>тельства</w:t>
      </w:r>
      <w:r w:rsidR="00430ACB">
        <w:rPr>
          <w:rFonts w:ascii="Times New Roman" w:hAnsi="Times New Roman" w:cs="Times New Roman"/>
          <w:sz w:val="28"/>
          <w:szCs w:val="28"/>
        </w:rPr>
        <w:t xml:space="preserve"> 05 октября 2017 года</w:t>
      </w:r>
      <w:r w:rsidR="00430ACB" w:rsidRPr="00F74DC4">
        <w:rPr>
          <w:rFonts w:ascii="Times New Roman" w:hAnsi="Times New Roman" w:cs="Times New Roman"/>
          <w:sz w:val="28"/>
          <w:szCs w:val="28"/>
        </w:rPr>
        <w:t>,</w:t>
      </w:r>
      <w:r w:rsidR="00430ACB">
        <w:rPr>
          <w:rFonts w:ascii="Times New Roman" w:hAnsi="Times New Roman" w:cs="Times New Roman"/>
          <w:sz w:val="28"/>
          <w:szCs w:val="28"/>
        </w:rPr>
        <w:t xml:space="preserve"> </w:t>
      </w:r>
      <w:r w:rsidR="00430ACB" w:rsidRPr="00F74DC4">
        <w:rPr>
          <w:rFonts w:ascii="Times New Roman" w:hAnsi="Times New Roman" w:cs="Times New Roman"/>
          <w:sz w:val="28"/>
          <w:szCs w:val="28"/>
        </w:rPr>
        <w:t>дата окончания срока действия</w:t>
      </w:r>
      <w:r w:rsidR="00430ACB">
        <w:rPr>
          <w:rFonts w:ascii="Times New Roman" w:hAnsi="Times New Roman" w:cs="Times New Roman"/>
          <w:sz w:val="28"/>
          <w:szCs w:val="28"/>
        </w:rPr>
        <w:t xml:space="preserve"> 06 декабря 2019 года</w:t>
      </w:r>
    </w:p>
    <w:p w:rsidR="00076DC1" w:rsidRPr="00251C80" w:rsidRDefault="00B6572E" w:rsidP="00B6572E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Вывод по разделу 2.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Самообследованием установлено, что система управления ГАПОУ АО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Вельский индустриально- экономический ко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ледж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» обеспечивает выполнение действующего законодательства в обл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сти образования и собственных уставных положений в целях создания э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фективной системы управления содержанием и качеством подготовки обуча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="00251C80" w:rsidRPr="00251C80">
        <w:rPr>
          <w:rFonts w:ascii="Times New Roman" w:hAnsi="Times New Roman" w:cs="Times New Roman"/>
          <w:b/>
          <w:color w:val="auto"/>
          <w:sz w:val="28"/>
          <w:szCs w:val="28"/>
        </w:rPr>
        <w:t>щихся</w:t>
      </w:r>
    </w:p>
    <w:p w:rsidR="00BE52F1" w:rsidRPr="00915EEF" w:rsidRDefault="00BE52F1" w:rsidP="00AD6F8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3. </w:t>
      </w:r>
      <w:r w:rsidR="00AD6F8D" w:rsidRPr="00915EEF">
        <w:rPr>
          <w:rFonts w:ascii="Times New Roman" w:hAnsi="Times New Roman" w:cs="Times New Roman"/>
          <w:b/>
          <w:color w:val="auto"/>
          <w:sz w:val="28"/>
          <w:szCs w:val="28"/>
        </w:rPr>
        <w:t>Структура и с</w:t>
      </w:r>
      <w:r w:rsidRPr="00915EE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одержание подготовки обучающихся</w:t>
      </w:r>
    </w:p>
    <w:p w:rsidR="00BE52F1" w:rsidRPr="00915EEF" w:rsidRDefault="00BE52F1" w:rsidP="00EB6C58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AD6F8D" w:rsidRPr="00915EEF" w:rsidRDefault="00AD6F8D" w:rsidP="00AD6F8D">
      <w:pPr>
        <w:rPr>
          <w:rFonts w:ascii="Times New Roman" w:hAnsi="Times New Roman"/>
          <w:b/>
          <w:color w:val="auto"/>
          <w:sz w:val="28"/>
          <w:szCs w:val="28"/>
        </w:rPr>
      </w:pPr>
      <w:r w:rsidRPr="00915EEF">
        <w:rPr>
          <w:rFonts w:ascii="Times New Roman" w:hAnsi="Times New Roman"/>
          <w:b/>
          <w:color w:val="auto"/>
          <w:sz w:val="28"/>
          <w:szCs w:val="28"/>
        </w:rPr>
        <w:t>3.1  Структура подготовки специалистов среднего звена</w:t>
      </w:r>
      <w:r w:rsidR="00B6572E">
        <w:rPr>
          <w:rFonts w:ascii="Times New Roman" w:hAnsi="Times New Roman"/>
          <w:b/>
          <w:color w:val="auto"/>
          <w:sz w:val="28"/>
          <w:szCs w:val="28"/>
        </w:rPr>
        <w:t xml:space="preserve"> и квалифицир</w:t>
      </w:r>
      <w:r w:rsidR="00B6572E">
        <w:rPr>
          <w:rFonts w:ascii="Times New Roman" w:hAnsi="Times New Roman"/>
          <w:b/>
          <w:color w:val="auto"/>
          <w:sz w:val="28"/>
          <w:szCs w:val="28"/>
        </w:rPr>
        <w:t>о</w:t>
      </w:r>
      <w:r w:rsidR="00B6572E">
        <w:rPr>
          <w:rFonts w:ascii="Times New Roman" w:hAnsi="Times New Roman"/>
          <w:b/>
          <w:color w:val="auto"/>
          <w:sz w:val="28"/>
          <w:szCs w:val="28"/>
        </w:rPr>
        <w:t>ванных рабочих( служащих)</w:t>
      </w:r>
    </w:p>
    <w:p w:rsidR="00AD6F8D" w:rsidRPr="00915EEF" w:rsidRDefault="00AD6F8D" w:rsidP="00EB6C58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430ACB" w:rsidRDefault="00AD6F8D" w:rsidP="0053214E">
      <w:pPr>
        <w:jc w:val="left"/>
        <w:rPr>
          <w:rFonts w:ascii="Times New Roman" w:hAnsi="Times New Roman" w:cs="Times New Roman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Учреждение осуществляет подготовку специалистов по</w:t>
      </w:r>
      <w:r w:rsidR="002956AF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 подгото</w:t>
      </w:r>
      <w:r w:rsidR="002956AF" w:rsidRPr="00915E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956AF" w:rsidRPr="00915EEF">
        <w:rPr>
          <w:rFonts w:ascii="Times New Roman" w:hAnsi="Times New Roman" w:cs="Times New Roman"/>
          <w:color w:val="auto"/>
          <w:sz w:val="28"/>
          <w:szCs w:val="28"/>
        </w:rPr>
        <w:t>ки специалистов среднего звена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базового уровня 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 xml:space="preserve"> и програ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>мам подготовки квалифицированных рабочих( служащих)</w:t>
      </w:r>
      <w:r w:rsidR="00B6572E">
        <w:rPr>
          <w:rFonts w:ascii="Times New Roman" w:hAnsi="Times New Roman" w:cs="Times New Roman"/>
          <w:color w:val="auto"/>
          <w:sz w:val="28"/>
          <w:szCs w:val="28"/>
        </w:rPr>
        <w:t>( далее ППРКС)</w:t>
      </w:r>
      <w:r w:rsidR="00251C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 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ответствии с </w:t>
      </w:r>
      <w:r w:rsidR="00A762B1" w:rsidRPr="00915EEF">
        <w:rPr>
          <w:rFonts w:ascii="Times New Roman" w:hAnsi="Times New Roman" w:cs="Times New Roman"/>
          <w:bCs/>
          <w:color w:val="auto"/>
          <w:sz w:val="28"/>
          <w:szCs w:val="28"/>
        </w:rPr>
        <w:t>Федеральным законом РФ «Об образовании в Российской Федер</w:t>
      </w:r>
      <w:r w:rsidR="00A762B1"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A762B1" w:rsidRPr="00915E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ции» от 29.12.2012 года № 273-ФЗ, 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076DC1" w:rsidRPr="00915EE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Минобрнауки России «Об утве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ждении перечня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профессий и 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специальностей среднего профессионального о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разования» от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>29 октября 2013 г.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51DAA" w:rsidRPr="00915EEF">
        <w:rPr>
          <w:rFonts w:ascii="Times New Roman" w:hAnsi="Times New Roman" w:cs="Times New Roman"/>
          <w:color w:val="auto"/>
          <w:sz w:val="28"/>
          <w:szCs w:val="28"/>
        </w:rPr>
        <w:t>1199</w:t>
      </w:r>
      <w:r w:rsidR="00A762B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лицензии на право в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дения образов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53F87" w:rsidRPr="00915EEF">
        <w:rPr>
          <w:rFonts w:ascii="Times New Roman" w:hAnsi="Times New Roman" w:cs="Times New Roman"/>
          <w:color w:val="auto"/>
          <w:sz w:val="28"/>
          <w:szCs w:val="28"/>
        </w:rPr>
        <w:t>тельной деятельности выданной министерством образования и науки Архангельской области</w:t>
      </w:r>
      <w:r w:rsidR="0053214E" w:rsidRPr="0053214E">
        <w:rPr>
          <w:rFonts w:ascii="Times New Roman" w:hAnsi="Times New Roman" w:cs="Times New Roman"/>
          <w:sz w:val="28"/>
          <w:szCs w:val="28"/>
        </w:rPr>
        <w:t xml:space="preserve"> </w:t>
      </w:r>
      <w:r w:rsidR="0053214E">
        <w:rPr>
          <w:rFonts w:ascii="Times New Roman" w:hAnsi="Times New Roman" w:cs="Times New Roman"/>
          <w:sz w:val="28"/>
          <w:szCs w:val="28"/>
        </w:rPr>
        <w:t>серия 29 Л01</w:t>
      </w:r>
      <w:r w:rsidR="0053214E" w:rsidRPr="00F74DC4">
        <w:rPr>
          <w:rFonts w:ascii="Times New Roman" w:hAnsi="Times New Roman" w:cs="Times New Roman"/>
          <w:sz w:val="28"/>
          <w:szCs w:val="28"/>
        </w:rPr>
        <w:t>, номер бланка лицензии</w:t>
      </w:r>
      <w:r w:rsidR="0053214E">
        <w:rPr>
          <w:rFonts w:ascii="Times New Roman" w:hAnsi="Times New Roman" w:cs="Times New Roman"/>
          <w:sz w:val="28"/>
          <w:szCs w:val="28"/>
        </w:rPr>
        <w:t xml:space="preserve"> 0001505</w:t>
      </w:r>
      <w:r w:rsidR="0053214E" w:rsidRPr="00F74DC4">
        <w:rPr>
          <w:rFonts w:ascii="Times New Roman" w:hAnsi="Times New Roman" w:cs="Times New Roman"/>
          <w:sz w:val="28"/>
          <w:szCs w:val="28"/>
        </w:rPr>
        <w:t>,регистрационный номер</w:t>
      </w:r>
      <w:r w:rsidR="0053214E">
        <w:rPr>
          <w:rFonts w:ascii="Times New Roman" w:hAnsi="Times New Roman" w:cs="Times New Roman"/>
          <w:sz w:val="28"/>
          <w:szCs w:val="28"/>
        </w:rPr>
        <w:t xml:space="preserve"> 6457</w:t>
      </w:r>
      <w:r w:rsidR="0053214E" w:rsidRPr="00F74DC4">
        <w:rPr>
          <w:rFonts w:ascii="Times New Roman" w:hAnsi="Times New Roman" w:cs="Times New Roman"/>
          <w:sz w:val="28"/>
          <w:szCs w:val="28"/>
        </w:rPr>
        <w:t>,</w:t>
      </w:r>
      <w:r w:rsidR="0053214E">
        <w:rPr>
          <w:rFonts w:ascii="Times New Roman" w:hAnsi="Times New Roman" w:cs="Times New Roman"/>
          <w:sz w:val="28"/>
          <w:szCs w:val="28"/>
        </w:rPr>
        <w:t xml:space="preserve"> дата</w:t>
      </w:r>
      <w:r w:rsidR="00115538">
        <w:rPr>
          <w:rFonts w:ascii="Times New Roman" w:hAnsi="Times New Roman" w:cs="Times New Roman"/>
          <w:sz w:val="28"/>
          <w:szCs w:val="28"/>
        </w:rPr>
        <w:t xml:space="preserve"> </w:t>
      </w:r>
      <w:r w:rsidR="0053214E">
        <w:rPr>
          <w:rFonts w:ascii="Times New Roman" w:hAnsi="Times New Roman" w:cs="Times New Roman"/>
          <w:sz w:val="28"/>
          <w:szCs w:val="28"/>
        </w:rPr>
        <w:t>выда</w:t>
      </w:r>
      <w:r w:rsidR="0053214E" w:rsidRPr="00F74DC4">
        <w:rPr>
          <w:rFonts w:ascii="Times New Roman" w:hAnsi="Times New Roman" w:cs="Times New Roman"/>
          <w:sz w:val="28"/>
          <w:szCs w:val="28"/>
        </w:rPr>
        <w:t>чи лицензии</w:t>
      </w:r>
      <w:r w:rsidR="0053214E">
        <w:rPr>
          <w:rFonts w:ascii="Times New Roman" w:hAnsi="Times New Roman" w:cs="Times New Roman"/>
          <w:sz w:val="28"/>
          <w:szCs w:val="28"/>
        </w:rPr>
        <w:t xml:space="preserve"> 14 июля  2017 г</w:t>
      </w:r>
      <w:r w:rsidR="0053214E">
        <w:rPr>
          <w:rFonts w:ascii="Times New Roman" w:hAnsi="Times New Roman" w:cs="Times New Roman"/>
          <w:sz w:val="28"/>
          <w:szCs w:val="28"/>
        </w:rPr>
        <w:t>о</w:t>
      </w:r>
      <w:r w:rsidR="0053214E">
        <w:rPr>
          <w:rFonts w:ascii="Times New Roman" w:hAnsi="Times New Roman" w:cs="Times New Roman"/>
          <w:sz w:val="28"/>
          <w:szCs w:val="28"/>
        </w:rPr>
        <w:t>да</w:t>
      </w:r>
      <w:r w:rsidR="0053214E" w:rsidRPr="00F74DC4">
        <w:rPr>
          <w:rFonts w:ascii="Times New Roman" w:hAnsi="Times New Roman" w:cs="Times New Roman"/>
          <w:sz w:val="28"/>
          <w:szCs w:val="28"/>
        </w:rPr>
        <w:t>, дата окончания срока действия</w:t>
      </w:r>
      <w:r w:rsidR="0053214E">
        <w:rPr>
          <w:rFonts w:ascii="Times New Roman" w:hAnsi="Times New Roman" w:cs="Times New Roman"/>
          <w:sz w:val="28"/>
          <w:szCs w:val="28"/>
        </w:rPr>
        <w:t xml:space="preserve"> бессро</w:t>
      </w:r>
      <w:r w:rsidR="0053214E">
        <w:rPr>
          <w:rFonts w:ascii="Times New Roman" w:hAnsi="Times New Roman" w:cs="Times New Roman"/>
          <w:sz w:val="28"/>
          <w:szCs w:val="28"/>
        </w:rPr>
        <w:t>ч</w:t>
      </w:r>
      <w:r w:rsidR="0053214E">
        <w:rPr>
          <w:rFonts w:ascii="Times New Roman" w:hAnsi="Times New Roman" w:cs="Times New Roman"/>
          <w:sz w:val="28"/>
          <w:szCs w:val="28"/>
        </w:rPr>
        <w:t>но</w:t>
      </w:r>
      <w:r w:rsidR="00430ACB">
        <w:rPr>
          <w:rFonts w:ascii="Times New Roman" w:hAnsi="Times New Roman" w:cs="Times New Roman"/>
          <w:sz w:val="28"/>
          <w:szCs w:val="28"/>
        </w:rPr>
        <w:t>.</w:t>
      </w:r>
    </w:p>
    <w:p w:rsidR="00430ACB" w:rsidRPr="00FE05F3" w:rsidRDefault="00C53F87" w:rsidP="00430ACB">
      <w:pPr>
        <w:pStyle w:val="2"/>
        <w:shd w:val="clear" w:color="auto" w:fill="FFFFFF"/>
        <w:spacing w:before="420" w:after="240"/>
        <w:textAlignment w:val="baseline"/>
        <w:rPr>
          <w:b w:val="0"/>
          <w:bCs w:val="0"/>
          <w:i w:val="0"/>
          <w:iCs w:val="0"/>
          <w:sz w:val="28"/>
          <w:szCs w:val="28"/>
        </w:rPr>
      </w:pPr>
      <w:r w:rsidRPr="00915EEF">
        <w:rPr>
          <w:sz w:val="28"/>
          <w:szCs w:val="28"/>
        </w:rPr>
        <w:t xml:space="preserve"> </w:t>
      </w:r>
      <w:r w:rsidR="00430ACB" w:rsidRPr="00FE05F3">
        <w:rPr>
          <w:b w:val="0"/>
          <w:bCs w:val="0"/>
          <w:i w:val="0"/>
          <w:iCs w:val="0"/>
          <w:sz w:val="28"/>
          <w:szCs w:val="28"/>
        </w:rPr>
        <w:t>Информация о численности обучающихся на 01.01.2019г.</w:t>
      </w:r>
    </w:p>
    <w:tbl>
      <w:tblPr>
        <w:tblW w:w="0" w:type="dxa"/>
        <w:tblBorders>
          <w:top w:val="single" w:sz="4" w:space="0" w:color="111111"/>
          <w:left w:val="single" w:sz="4" w:space="0" w:color="111111"/>
          <w:bottom w:val="single" w:sz="4" w:space="0" w:color="111111"/>
          <w:right w:val="single" w:sz="4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949"/>
        <w:gridCol w:w="1384"/>
        <w:gridCol w:w="1371"/>
        <w:gridCol w:w="1954"/>
      </w:tblGrid>
      <w:tr w:rsidR="00430ACB" w:rsidRPr="00FE05F3" w:rsidTr="00184B46">
        <w:tc>
          <w:tcPr>
            <w:tcW w:w="0" w:type="auto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профе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сии/специальности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Численность обучающи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</w:tr>
      <w:tr w:rsidR="00430ACB" w:rsidRPr="00FE05F3" w:rsidTr="00184B46">
        <w:tc>
          <w:tcPr>
            <w:tcW w:w="0" w:type="auto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vAlign w:val="center"/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vAlign w:val="center"/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vAlign w:val="center"/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бюджета АО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догов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 за счет средств физ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ческих лиц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35.01.11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произво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по ремонту и обсл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живанию авт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мобилей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23.01.03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35.01.15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обслуживанию электрообор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дования в с/х прои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23.01.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38.01.02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43.01.09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19.01.07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38.02.04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Информационные системы и 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программ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09.02.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терных си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темах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19.02.10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ственного п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19.02.10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ственного п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40.02.01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 и организация социал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обесп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чения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заочное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</w:tr>
      <w:tr w:rsidR="00430ACB" w:rsidRPr="00FE05F3" w:rsidTr="00184B46"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828</w:t>
            </w:r>
          </w:p>
        </w:tc>
        <w:tc>
          <w:tcPr>
            <w:tcW w:w="0" w:type="auto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30ACB" w:rsidRPr="00FE05F3" w:rsidRDefault="00430ACB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0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</w:tr>
    </w:tbl>
    <w:p w:rsidR="00430ACB" w:rsidRPr="00FE05F3" w:rsidRDefault="00430ACB" w:rsidP="00430ACB">
      <w:pPr>
        <w:pStyle w:val="aff7"/>
        <w:shd w:val="clear" w:color="auto" w:fill="FFFFFF"/>
        <w:spacing w:before="0" w:after="180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FE05F3">
        <w:rPr>
          <w:rFonts w:eastAsia="Times New Roman"/>
          <w:sz w:val="28"/>
          <w:szCs w:val="28"/>
          <w:lang w:val="ru-RU" w:eastAsia="ru-RU"/>
        </w:rPr>
        <w:t> </w:t>
      </w:r>
    </w:p>
    <w:p w:rsidR="00B367C0" w:rsidRDefault="00430ACB" w:rsidP="008E3E4F">
      <w:pPr>
        <w:pStyle w:val="23"/>
        <w:ind w:firstLine="851"/>
        <w:rPr>
          <w:szCs w:val="28"/>
          <w:lang w:val="ru-RU"/>
        </w:rPr>
      </w:pPr>
      <w:r w:rsidRPr="00430ACB">
        <w:rPr>
          <w:szCs w:val="28"/>
        </w:rPr>
        <w:t>Численность обучающихся на</w:t>
      </w:r>
      <w:r>
        <w:rPr>
          <w:szCs w:val="28"/>
        </w:rPr>
        <w:t xml:space="preserve"> бюджетной основе составляет </w:t>
      </w:r>
      <w:r>
        <w:rPr>
          <w:szCs w:val="28"/>
          <w:lang w:val="ru-RU"/>
        </w:rPr>
        <w:t>759</w:t>
      </w:r>
      <w:r w:rsidRPr="00430ACB">
        <w:rPr>
          <w:szCs w:val="28"/>
        </w:rPr>
        <w:t xml:space="preserve"> че</w:t>
      </w:r>
      <w:r w:rsidR="008E3E4F">
        <w:rPr>
          <w:szCs w:val="28"/>
        </w:rPr>
        <w:t xml:space="preserve">ловек, из них: </w:t>
      </w:r>
      <w:r w:rsidR="008E3E4F">
        <w:rPr>
          <w:szCs w:val="28"/>
          <w:lang w:val="ru-RU"/>
        </w:rPr>
        <w:t>705</w:t>
      </w:r>
      <w:r w:rsidR="008E3E4F">
        <w:rPr>
          <w:szCs w:val="28"/>
        </w:rPr>
        <w:t xml:space="preserve"> человек (</w:t>
      </w:r>
      <w:r w:rsidR="008E3E4F">
        <w:rPr>
          <w:szCs w:val="28"/>
          <w:lang w:val="ru-RU"/>
        </w:rPr>
        <w:t>85,2</w:t>
      </w:r>
      <w:r w:rsidRPr="00430ACB">
        <w:rPr>
          <w:szCs w:val="28"/>
        </w:rPr>
        <w:t>%</w:t>
      </w:r>
      <w:r w:rsidR="008E3E4F">
        <w:rPr>
          <w:szCs w:val="28"/>
        </w:rPr>
        <w:t>) - по очной форме обучения, 1</w:t>
      </w:r>
      <w:r w:rsidR="008E3E4F">
        <w:rPr>
          <w:szCs w:val="28"/>
          <w:lang w:val="ru-RU"/>
        </w:rPr>
        <w:t>23</w:t>
      </w:r>
      <w:r w:rsidR="008E3E4F">
        <w:rPr>
          <w:szCs w:val="28"/>
        </w:rPr>
        <w:t xml:space="preserve"> (</w:t>
      </w:r>
      <w:r w:rsidR="008E3E4F">
        <w:rPr>
          <w:szCs w:val="28"/>
          <w:lang w:val="ru-RU"/>
        </w:rPr>
        <w:t>14,8</w:t>
      </w:r>
      <w:r w:rsidRPr="00430ACB">
        <w:rPr>
          <w:szCs w:val="28"/>
        </w:rPr>
        <w:t xml:space="preserve">%) - по заочной форме обучения. </w:t>
      </w:r>
    </w:p>
    <w:p w:rsidR="008E3E4F" w:rsidRDefault="002E7BC8" w:rsidP="008E3E4F">
      <w:pPr>
        <w:pStyle w:val="23"/>
        <w:jc w:val="left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6478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3E4F" w:rsidRPr="008E3E4F" w:rsidRDefault="008E3E4F" w:rsidP="008E3E4F">
      <w:pPr>
        <w:pStyle w:val="23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Соотношение численности обучающихся очной и заочной формы обучения</w:t>
      </w:r>
    </w:p>
    <w:p w:rsidR="00147C2E" w:rsidRPr="00915EEF" w:rsidRDefault="00147C2E" w:rsidP="00AD6F8D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35F2" w:rsidRDefault="008E3E4F" w:rsidP="00252085">
      <w:pPr>
        <w:pStyle w:val="23"/>
        <w:ind w:firstLine="851"/>
        <w:rPr>
          <w:szCs w:val="28"/>
          <w:lang w:val="ru-RU"/>
        </w:rPr>
      </w:pPr>
      <w:r>
        <w:t xml:space="preserve">В целом движение контингента </w:t>
      </w:r>
      <w:r>
        <w:rPr>
          <w:lang w:val="ru-RU"/>
        </w:rPr>
        <w:t>обучающихся</w:t>
      </w:r>
      <w:r>
        <w:t xml:space="preserve"> осуществляется в штатном режиме, основные причины изменения численности обучающихся: перевод с очной формы обучения на заочную, отчисление по собственному желанию, перевод в другие образовательные организации, перевод из других образовательных организаций, восстановление. Отчисление </w:t>
      </w:r>
      <w:r>
        <w:rPr>
          <w:lang w:val="ru-RU"/>
        </w:rPr>
        <w:t>обучающихся</w:t>
      </w:r>
      <w:r>
        <w:t xml:space="preserve"> по неуспеваемости </w:t>
      </w:r>
      <w:r>
        <w:rPr>
          <w:lang w:val="ru-RU"/>
        </w:rPr>
        <w:t>колледж</w:t>
      </w:r>
      <w:r>
        <w:t xml:space="preserve"> предупреждает реализацией комплекса мер профилактического характера. </w:t>
      </w:r>
      <w:r w:rsidR="00A635F2" w:rsidRPr="00915EEF">
        <w:rPr>
          <w:szCs w:val="28"/>
        </w:rPr>
        <w:t>Подготовка специалистов</w:t>
      </w:r>
      <w:r w:rsidR="0053214E">
        <w:rPr>
          <w:szCs w:val="28"/>
          <w:lang w:val="ru-RU"/>
        </w:rPr>
        <w:t xml:space="preserve"> и квалифицированных рабочих(служащих)</w:t>
      </w:r>
      <w:r w:rsidR="00A635F2" w:rsidRPr="00915EEF">
        <w:rPr>
          <w:szCs w:val="28"/>
        </w:rPr>
        <w:t xml:space="preserve"> ведется по очной и заочной формам получения образования.</w:t>
      </w:r>
      <w:r w:rsidR="00A635F2" w:rsidRPr="00915EEF">
        <w:rPr>
          <w:szCs w:val="28"/>
          <w:lang w:val="ru-RU"/>
        </w:rPr>
        <w:t xml:space="preserve"> </w:t>
      </w:r>
      <w:r w:rsidR="00A635F2" w:rsidRPr="00915EEF">
        <w:rPr>
          <w:szCs w:val="28"/>
        </w:rPr>
        <w:t xml:space="preserve">Структура подготовки специалистов </w:t>
      </w:r>
      <w:r w:rsidR="0053214E">
        <w:rPr>
          <w:szCs w:val="28"/>
          <w:lang w:val="ru-RU"/>
        </w:rPr>
        <w:t>и квалифицированных раб</w:t>
      </w:r>
      <w:r w:rsidR="0053214E">
        <w:rPr>
          <w:szCs w:val="28"/>
          <w:lang w:val="ru-RU"/>
        </w:rPr>
        <w:t>о</w:t>
      </w:r>
      <w:r w:rsidR="0053214E">
        <w:rPr>
          <w:szCs w:val="28"/>
          <w:lang w:val="ru-RU"/>
        </w:rPr>
        <w:t xml:space="preserve">чих(служащих) </w:t>
      </w:r>
      <w:r w:rsidR="00A635F2" w:rsidRPr="00915EEF">
        <w:rPr>
          <w:szCs w:val="28"/>
        </w:rPr>
        <w:t xml:space="preserve">ориентирована на потребности регионального рынка труда и соответствует профилю </w:t>
      </w:r>
      <w:r w:rsidR="00A635F2" w:rsidRPr="00915EEF">
        <w:rPr>
          <w:szCs w:val="28"/>
          <w:lang w:val="ru-RU"/>
        </w:rPr>
        <w:t>У</w:t>
      </w:r>
      <w:r w:rsidR="002B1DCB" w:rsidRPr="00915EEF">
        <w:rPr>
          <w:szCs w:val="28"/>
          <w:lang w:val="ru-RU"/>
        </w:rPr>
        <w:t>чреждения</w:t>
      </w:r>
      <w:r w:rsidR="00A635F2" w:rsidRPr="00915EEF">
        <w:rPr>
          <w:szCs w:val="28"/>
        </w:rPr>
        <w:t>.</w:t>
      </w:r>
    </w:p>
    <w:p w:rsidR="008E3E4F" w:rsidRDefault="008E3E4F" w:rsidP="00252085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lastRenderedPageBreak/>
        <w:t>Выпуск обучающихся в 2018 году</w:t>
      </w:r>
    </w:p>
    <w:p w:rsidR="00E945CE" w:rsidRDefault="00E945CE" w:rsidP="00252085">
      <w:pPr>
        <w:pStyle w:val="23"/>
        <w:ind w:firstLine="851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EB1425" w:rsidRPr="00184B46" w:rsidTr="00184B46">
        <w:tc>
          <w:tcPr>
            <w:tcW w:w="675" w:type="dxa"/>
          </w:tcPr>
          <w:p w:rsidR="00EB1425" w:rsidRPr="00184B46" w:rsidRDefault="00EB1425" w:rsidP="0025208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№</w:t>
            </w:r>
          </w:p>
        </w:tc>
        <w:tc>
          <w:tcPr>
            <w:tcW w:w="5895" w:type="dxa"/>
          </w:tcPr>
          <w:p w:rsidR="00EB1425" w:rsidRPr="00184B46" w:rsidRDefault="00EB1425" w:rsidP="0025208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Специальность, профессия</w:t>
            </w:r>
          </w:p>
        </w:tc>
        <w:tc>
          <w:tcPr>
            <w:tcW w:w="3285" w:type="dxa"/>
          </w:tcPr>
          <w:p w:rsidR="00EB1425" w:rsidRPr="00184B46" w:rsidRDefault="00EB1425" w:rsidP="0025208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Количество выпускн</w:t>
            </w:r>
            <w:r w:rsidRPr="00184B46">
              <w:rPr>
                <w:szCs w:val="28"/>
                <w:lang w:val="ru-RU"/>
              </w:rPr>
              <w:t>и</w:t>
            </w:r>
            <w:r w:rsidRPr="00184B46">
              <w:rPr>
                <w:szCs w:val="28"/>
                <w:lang w:val="ru-RU"/>
              </w:rPr>
              <w:t>ков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сельскохозяйственного производс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 электрооборудования в с/х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сист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</w:tr>
      <w:tr w:rsidR="00EB1425" w:rsidRPr="00184B46" w:rsidTr="00184B46">
        <w:tc>
          <w:tcPr>
            <w:tcW w:w="675" w:type="dxa"/>
          </w:tcPr>
          <w:p w:rsidR="00EB1425" w:rsidRPr="00184B46" w:rsidRDefault="00782E6D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895" w:type="dxa"/>
          </w:tcPr>
          <w:p w:rsidR="00EB1425" w:rsidRPr="00184B46" w:rsidRDefault="00EB1425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общественного пит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285" w:type="dxa"/>
          </w:tcPr>
          <w:p w:rsidR="00EB1425" w:rsidRPr="00184B46" w:rsidRDefault="00E945CE" w:rsidP="0025208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</w:tbl>
    <w:p w:rsidR="008E3E4F" w:rsidRDefault="00FB6818" w:rsidP="00252085">
      <w:pPr>
        <w:pStyle w:val="23"/>
        <w:ind w:firstLine="851"/>
        <w:rPr>
          <w:lang w:val="ru-RU"/>
        </w:rPr>
      </w:pPr>
      <w:r>
        <w:t xml:space="preserve">Ожидаемый выпуск обучающихся в 2019 году приведен в таблице </w:t>
      </w:r>
      <w:r>
        <w:rPr>
          <w:lang w:val="ru-RU"/>
        </w:rPr>
        <w:t>ниже</w:t>
      </w:r>
      <w:r>
        <w:t>.</w:t>
      </w:r>
    </w:p>
    <w:p w:rsidR="00FB6818" w:rsidRPr="00FB6818" w:rsidRDefault="00FB6818" w:rsidP="00252085">
      <w:pPr>
        <w:pStyle w:val="23"/>
        <w:ind w:firstLine="85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FB6818" w:rsidRPr="00184B46" w:rsidTr="00184B46">
        <w:tc>
          <w:tcPr>
            <w:tcW w:w="675" w:type="dxa"/>
          </w:tcPr>
          <w:p w:rsidR="00FB6818" w:rsidRPr="00184B46" w:rsidRDefault="00FB6818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№</w:t>
            </w:r>
          </w:p>
        </w:tc>
        <w:tc>
          <w:tcPr>
            <w:tcW w:w="5895" w:type="dxa"/>
          </w:tcPr>
          <w:p w:rsidR="00FB6818" w:rsidRPr="00184B46" w:rsidRDefault="00FB6818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Специальность, профессия</w:t>
            </w:r>
          </w:p>
        </w:tc>
        <w:tc>
          <w:tcPr>
            <w:tcW w:w="3285" w:type="dxa"/>
          </w:tcPr>
          <w:p w:rsidR="00FB6818" w:rsidRPr="00184B46" w:rsidRDefault="00FB6818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Количество выпускн</w:t>
            </w:r>
            <w:r w:rsidRPr="00184B46">
              <w:rPr>
                <w:szCs w:val="28"/>
                <w:lang w:val="ru-RU"/>
              </w:rPr>
              <w:t>и</w:t>
            </w:r>
            <w:r w:rsidRPr="00184B46">
              <w:rPr>
                <w:szCs w:val="28"/>
                <w:lang w:val="ru-RU"/>
              </w:rPr>
              <w:t>ков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сельскохозяйственного производс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16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11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5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6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 электрооборудования в с/х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12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25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8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12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11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15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сист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25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21</w:t>
            </w:r>
          </w:p>
        </w:tc>
      </w:tr>
      <w:tr w:rsidR="00782E6D" w:rsidRPr="00184B46" w:rsidTr="00184B46">
        <w:tc>
          <w:tcPr>
            <w:tcW w:w="675" w:type="dxa"/>
          </w:tcPr>
          <w:p w:rsidR="00782E6D" w:rsidRPr="00184B46" w:rsidRDefault="00782E6D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895" w:type="dxa"/>
          </w:tcPr>
          <w:p w:rsidR="00782E6D" w:rsidRPr="00184B46" w:rsidRDefault="00782E6D" w:rsidP="00184B4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общественного пит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285" w:type="dxa"/>
          </w:tcPr>
          <w:p w:rsidR="00782E6D" w:rsidRPr="00184B46" w:rsidRDefault="00782E6D" w:rsidP="00184B46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10</w:t>
            </w:r>
          </w:p>
        </w:tc>
      </w:tr>
    </w:tbl>
    <w:p w:rsidR="00FB6818" w:rsidRDefault="00FB6818" w:rsidP="00252085">
      <w:pPr>
        <w:pStyle w:val="23"/>
        <w:ind w:firstLine="851"/>
        <w:rPr>
          <w:szCs w:val="28"/>
          <w:lang w:val="ru-RU"/>
        </w:rPr>
      </w:pPr>
    </w:p>
    <w:p w:rsidR="00782E6D" w:rsidRDefault="00782E6D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782E6D" w:rsidRDefault="00782E6D" w:rsidP="00252085">
      <w:pPr>
        <w:pStyle w:val="23"/>
        <w:ind w:firstLine="851"/>
        <w:rPr>
          <w:szCs w:val="28"/>
          <w:lang w:val="ru-RU"/>
        </w:rPr>
      </w:pPr>
    </w:p>
    <w:p w:rsidR="00782E6D" w:rsidRDefault="0014469B" w:rsidP="00252085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lastRenderedPageBreak/>
        <w:t>Выпуск в сравнении с 2019 учебным годом.</w:t>
      </w:r>
    </w:p>
    <w:p w:rsidR="00782E6D" w:rsidRDefault="002E7BC8" w:rsidP="00252085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E6D" w:rsidRDefault="002E7BC8" w:rsidP="00252085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E6D" w:rsidRDefault="00782E6D" w:rsidP="00252085">
      <w:pPr>
        <w:pStyle w:val="23"/>
        <w:ind w:firstLine="851"/>
        <w:rPr>
          <w:szCs w:val="28"/>
          <w:lang w:val="ru-RU"/>
        </w:rPr>
      </w:pPr>
    </w:p>
    <w:p w:rsidR="00782E6D" w:rsidRDefault="002E7BC8" w:rsidP="00252085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Средний балл по итогам государственной итоговой аттестации </w:t>
      </w: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1476"/>
        <w:gridCol w:w="1476"/>
      </w:tblGrid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№</w:t>
            </w:r>
          </w:p>
        </w:tc>
        <w:tc>
          <w:tcPr>
            <w:tcW w:w="5895" w:type="dxa"/>
          </w:tcPr>
          <w:p w:rsidR="001F55A0" w:rsidRPr="001F55A0" w:rsidRDefault="001F55A0" w:rsidP="001F55A0">
            <w:pPr>
              <w:pStyle w:val="23"/>
              <w:rPr>
                <w:b/>
                <w:szCs w:val="28"/>
                <w:lang w:val="ru-RU"/>
              </w:rPr>
            </w:pPr>
            <w:r w:rsidRPr="001F55A0">
              <w:rPr>
                <w:b/>
                <w:szCs w:val="28"/>
                <w:lang w:val="ru-RU"/>
              </w:rPr>
              <w:t>Специальность, профессия</w:t>
            </w:r>
          </w:p>
        </w:tc>
        <w:tc>
          <w:tcPr>
            <w:tcW w:w="1476" w:type="dxa"/>
          </w:tcPr>
          <w:p w:rsidR="001F55A0" w:rsidRPr="001F55A0" w:rsidRDefault="001F55A0" w:rsidP="001F55A0">
            <w:pPr>
              <w:pStyle w:val="23"/>
              <w:rPr>
                <w:b/>
                <w:szCs w:val="28"/>
                <w:lang w:val="ru-RU"/>
              </w:rPr>
            </w:pPr>
            <w:r w:rsidRPr="001F55A0">
              <w:rPr>
                <w:b/>
                <w:szCs w:val="28"/>
                <w:lang w:val="ru-RU"/>
              </w:rPr>
              <w:t>2017</w:t>
            </w:r>
          </w:p>
        </w:tc>
        <w:tc>
          <w:tcPr>
            <w:tcW w:w="1476" w:type="dxa"/>
          </w:tcPr>
          <w:p w:rsidR="001F55A0" w:rsidRPr="001F55A0" w:rsidRDefault="001F55A0" w:rsidP="001F55A0">
            <w:pPr>
              <w:pStyle w:val="23"/>
              <w:rPr>
                <w:b/>
                <w:szCs w:val="28"/>
                <w:lang w:val="ru-RU"/>
              </w:rPr>
            </w:pPr>
            <w:r w:rsidRPr="001F55A0">
              <w:rPr>
                <w:b/>
                <w:szCs w:val="28"/>
                <w:lang w:val="ru-RU"/>
              </w:rPr>
              <w:t>2018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сельскохозяйственного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4,1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4,4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3,78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3,3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3,4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обслуживанию электрооборудования в с/х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3,98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3,95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4,1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4,23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сист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3,7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3,82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4,35</w:t>
            </w:r>
          </w:p>
        </w:tc>
      </w:tr>
      <w:tr w:rsidR="001F55A0" w:rsidRPr="00184B46" w:rsidTr="001F55A0">
        <w:tc>
          <w:tcPr>
            <w:tcW w:w="675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895" w:type="dxa"/>
          </w:tcPr>
          <w:p w:rsidR="001F55A0" w:rsidRPr="00184B46" w:rsidRDefault="001F55A0" w:rsidP="001F55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общественного пит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  <w:tc>
          <w:tcPr>
            <w:tcW w:w="1476" w:type="dxa"/>
          </w:tcPr>
          <w:p w:rsidR="001F55A0" w:rsidRPr="00184B46" w:rsidRDefault="001F55A0" w:rsidP="001F55A0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</w:tr>
    </w:tbl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FF2C6E" w:rsidP="00252085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>Итоги промежуточной аттестации за 2017/2018 учебный год</w:t>
      </w:r>
    </w:p>
    <w:p w:rsidR="00FF2C6E" w:rsidRDefault="00FF2C6E" w:rsidP="00252085">
      <w:pPr>
        <w:pStyle w:val="23"/>
        <w:ind w:firstLine="851"/>
        <w:rPr>
          <w:szCs w:val="28"/>
          <w:lang w:val="ru-RU"/>
        </w:rPr>
      </w:pPr>
    </w:p>
    <w:p w:rsidR="001F55A0" w:rsidRDefault="002E7BC8" w:rsidP="00252085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048250" cy="3076575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FF2C6E" w:rsidP="00252085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>Из 43 учебных групп 27 закончили учебный год со 100% успеваемостью. По сравнению с предыдущим годом этот показатель улучшили 4 учебных гру</w:t>
      </w:r>
      <w:r>
        <w:rPr>
          <w:szCs w:val="28"/>
          <w:lang w:val="ru-RU"/>
        </w:rPr>
        <w:t>п</w:t>
      </w:r>
      <w:r>
        <w:rPr>
          <w:szCs w:val="28"/>
          <w:lang w:val="ru-RU"/>
        </w:rPr>
        <w:t xml:space="preserve">пы. </w:t>
      </w:r>
    </w:p>
    <w:p w:rsidR="00FF2C6E" w:rsidRDefault="00FF2C6E" w:rsidP="00252085">
      <w:pPr>
        <w:pStyle w:val="23"/>
        <w:ind w:firstLine="851"/>
        <w:rPr>
          <w:szCs w:val="28"/>
          <w:lang w:val="ru-RU"/>
        </w:rPr>
      </w:pPr>
    </w:p>
    <w:p w:rsidR="00FF2C6E" w:rsidRDefault="00FF2C6E" w:rsidP="00252085">
      <w:pPr>
        <w:pStyle w:val="23"/>
        <w:ind w:firstLine="851"/>
        <w:rPr>
          <w:szCs w:val="28"/>
          <w:lang w:val="ru-RU"/>
        </w:rPr>
      </w:pPr>
    </w:p>
    <w:p w:rsidR="00FF2C6E" w:rsidRDefault="00FF2C6E" w:rsidP="00252085">
      <w:pPr>
        <w:pStyle w:val="23"/>
        <w:ind w:firstLine="851"/>
        <w:rPr>
          <w:szCs w:val="28"/>
          <w:lang w:val="ru-RU"/>
        </w:rPr>
      </w:pPr>
    </w:p>
    <w:p w:rsidR="001F55A0" w:rsidRDefault="002E7BC8" w:rsidP="00252085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4981575" cy="3276600"/>
            <wp:effectExtent l="0" t="0" r="0" b="0"/>
            <wp:docPr id="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D506D0" w:rsidP="00A96EA0">
      <w:pPr>
        <w:pStyle w:val="23"/>
        <w:rPr>
          <w:szCs w:val="28"/>
          <w:lang w:val="ru-RU"/>
        </w:rPr>
      </w:pPr>
      <w:r>
        <w:rPr>
          <w:szCs w:val="28"/>
          <w:lang w:val="ru-RU"/>
        </w:rPr>
        <w:t>Показатели учебных групп по качеству знаний.</w:t>
      </w: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2E7BC8" w:rsidP="00252085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124450" cy="3276600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Default="001F55A0" w:rsidP="00252085">
      <w:pPr>
        <w:pStyle w:val="23"/>
        <w:ind w:firstLine="851"/>
        <w:rPr>
          <w:szCs w:val="28"/>
          <w:lang w:val="ru-RU"/>
        </w:rPr>
      </w:pPr>
    </w:p>
    <w:p w:rsidR="001F55A0" w:rsidRPr="00FB6818" w:rsidRDefault="001F55A0" w:rsidP="00252085">
      <w:pPr>
        <w:pStyle w:val="23"/>
        <w:ind w:firstLine="851"/>
        <w:rPr>
          <w:szCs w:val="28"/>
          <w:lang w:val="ru-RU"/>
        </w:rPr>
      </w:pP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6065">
        <w:rPr>
          <w:rFonts w:ascii="Times New Roman" w:hAnsi="Times New Roman" w:cs="Times New Roman"/>
          <w:sz w:val="28"/>
          <w:szCs w:val="28"/>
        </w:rPr>
        <w:t>Профориентационная работа в Учреждении в 201</w:t>
      </w:r>
      <w:r w:rsidR="0053214E">
        <w:rPr>
          <w:rFonts w:ascii="Times New Roman" w:hAnsi="Times New Roman" w:cs="Times New Roman"/>
          <w:sz w:val="28"/>
          <w:szCs w:val="28"/>
        </w:rPr>
        <w:t>7</w:t>
      </w:r>
      <w:r w:rsidRPr="00876065">
        <w:rPr>
          <w:rFonts w:ascii="Times New Roman" w:hAnsi="Times New Roman" w:cs="Times New Roman"/>
          <w:sz w:val="28"/>
          <w:szCs w:val="28"/>
        </w:rPr>
        <w:t>-201</w:t>
      </w:r>
      <w:r w:rsidR="0053214E">
        <w:rPr>
          <w:rFonts w:ascii="Times New Roman" w:hAnsi="Times New Roman" w:cs="Times New Roman"/>
          <w:sz w:val="28"/>
          <w:szCs w:val="28"/>
        </w:rPr>
        <w:t>8</w:t>
      </w:r>
      <w:r w:rsidRPr="00876065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Планом проведения профориентационн</w:t>
      </w:r>
      <w:r w:rsidR="00A84B7A" w:rsidRPr="00876065">
        <w:rPr>
          <w:rFonts w:ascii="Times New Roman" w:hAnsi="Times New Roman" w:cs="Times New Roman"/>
          <w:sz w:val="28"/>
          <w:szCs w:val="28"/>
        </w:rPr>
        <w:t>ой р</w:t>
      </w:r>
      <w:r w:rsidR="00A84B7A" w:rsidRPr="00876065">
        <w:rPr>
          <w:rFonts w:ascii="Times New Roman" w:hAnsi="Times New Roman" w:cs="Times New Roman"/>
          <w:sz w:val="28"/>
          <w:szCs w:val="28"/>
        </w:rPr>
        <w:t>а</w:t>
      </w:r>
      <w:r w:rsidR="00A84B7A" w:rsidRPr="00876065">
        <w:rPr>
          <w:rFonts w:ascii="Times New Roman" w:hAnsi="Times New Roman" w:cs="Times New Roman"/>
          <w:sz w:val="28"/>
          <w:szCs w:val="28"/>
        </w:rPr>
        <w:t>боты в</w:t>
      </w:r>
      <w:r w:rsidR="00A84B7A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, при этом применяются разнообразные фо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мы и методы: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1. Проведение заседаний педагогического совета, методического 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вета и предметных (цикловых) комиссий  по планированию профориентационной 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боты.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2. Совместная работа с ОГУ «Центр занятости населения» Вельского, Няндомского, Виноградовского, Коношского, Устьянского, Шенку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 по информированию школьников о возможностях получения образования в Учр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ждении.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3. Участие в  «Районных ярмарках учебных мест». 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4. Организация и проведение Дней открытых дверей, экскурсий, профе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сиональных площадок по Учреждению для учащихся выпускных классов школ города и района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5. Организация и проведение на базе Учреждения открытых уроков, ф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стиваля иностранного языка, интеллектуальных и деловых игр, творческих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конкурсов, предметных олимпиад для выпускников общеобразовательных школ.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6. Посещение родительских собраний в школах города Вельска и Вел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 района.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7. Поездки с профориентационной работой в школы  Вельского, Шенку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ского, Виноградовского, Коношского, Устьянского, Котласского, Верховажск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го районов.  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8. Проведение бесед со школьниками в школах города Вельска и Вел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ского района.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9. Распространение рекламных буклетов об Учреждении через ст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дентов по месту их постоянного проживания.</w:t>
      </w:r>
    </w:p>
    <w:p w:rsidR="009C229A" w:rsidRPr="00915EEF" w:rsidRDefault="009C229A" w:rsidP="009C22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ab/>
        <w:t>10. Размещение рекламных материалов в СМИ (сборники и справо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ники для абитуриентов, районные периодические издания).</w:t>
      </w:r>
    </w:p>
    <w:p w:rsidR="009C229A" w:rsidRPr="00915EEF" w:rsidRDefault="009C229A" w:rsidP="009C22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ab/>
        <w:t>11. Анкетирование абитуриентов с целью выявления наиболее эффекти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ных методов профориентационной работы.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12. Отчет об итогах набора студентов на текущий год и планах профор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ентационной работы на августовском педагогическом совете.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>13. Организация и проведение спортивных соревнований (товарищеских встреч) между студентами Учреждения и старшеклассниками общеобразов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тельных школ города и района.</w:t>
      </w:r>
    </w:p>
    <w:p w:rsidR="009C229A" w:rsidRPr="00915EEF" w:rsidRDefault="009C229A" w:rsidP="009C229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15EEF">
        <w:rPr>
          <w:rFonts w:ascii="Times New Roman" w:hAnsi="Times New Roman"/>
          <w:color w:val="auto"/>
          <w:sz w:val="28"/>
          <w:szCs w:val="28"/>
        </w:rPr>
        <w:t>14. Организация и проведение профессиональных проб для учащихся в</w:t>
      </w:r>
      <w:r w:rsidRPr="00915EEF">
        <w:rPr>
          <w:rFonts w:ascii="Times New Roman" w:hAnsi="Times New Roman"/>
          <w:color w:val="auto"/>
          <w:sz w:val="28"/>
          <w:szCs w:val="28"/>
        </w:rPr>
        <w:t>ы</w:t>
      </w:r>
      <w:r w:rsidRPr="00915EEF">
        <w:rPr>
          <w:rFonts w:ascii="Times New Roman" w:hAnsi="Times New Roman"/>
          <w:color w:val="auto"/>
          <w:sz w:val="28"/>
          <w:szCs w:val="28"/>
        </w:rPr>
        <w:t>пускных классов школ города и района с участием работодателей.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В Учреждении ведется большая работа по сохранению контингента обучающихся: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совещания с педагогическими работниками по вопросам сохранности контингента, эффективности работы с родителями и обучающимися;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посещение обучающихся по месту проживания при наличии пропусков занятий без уважительной причины;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заседания предметных (цикловых) комиссий по профилактике правонарушений и пропусков занятий без уважительной причины;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анализ причин отчисления обучающихся;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создание условий для максимального приближения результатов профессионального образования к возможностям и потребностям каждого обучающегося в условиях психологической защищённости; </w:t>
      </w:r>
    </w:p>
    <w:p w:rsidR="009C229A" w:rsidRPr="00915EEF" w:rsidRDefault="009C229A" w:rsidP="009C229A">
      <w:pPr>
        <w:pStyle w:val="aff7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915EEF">
        <w:rPr>
          <w:sz w:val="28"/>
          <w:szCs w:val="28"/>
          <w:lang w:val="ru-RU"/>
        </w:rPr>
        <w:t xml:space="preserve">- учебно-воспитательная работа, позволяющая обучающимся приобрести опыт самостоятельной деятельности и личной ответственности, овладеть системой социальных и профессиональных компетенций. </w:t>
      </w:r>
    </w:p>
    <w:p w:rsidR="009C229A" w:rsidRPr="00142EEB" w:rsidRDefault="009C229A" w:rsidP="00535C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5C9D" w:rsidRPr="0053214E" w:rsidRDefault="00535C9D" w:rsidP="00535C9D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b/>
          <w:color w:val="auto"/>
          <w:sz w:val="28"/>
          <w:szCs w:val="28"/>
        </w:rPr>
        <w:t>3.2. Содержание подготовки</w:t>
      </w:r>
      <w:r w:rsidR="00153D2B" w:rsidRPr="00915E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53D2B" w:rsidRPr="00915EEF">
        <w:rPr>
          <w:rFonts w:ascii="Times New Roman" w:hAnsi="Times New Roman"/>
          <w:b/>
          <w:color w:val="auto"/>
          <w:sz w:val="28"/>
          <w:szCs w:val="28"/>
        </w:rPr>
        <w:t>специалистов среднего звена</w:t>
      </w:r>
      <w:r w:rsidR="0053214E" w:rsidRPr="0053214E">
        <w:rPr>
          <w:szCs w:val="28"/>
        </w:rPr>
        <w:t xml:space="preserve"> </w:t>
      </w:r>
      <w:r w:rsidR="0053214E" w:rsidRPr="0053214E">
        <w:rPr>
          <w:rFonts w:ascii="Times New Roman" w:hAnsi="Times New Roman" w:cs="Times New Roman"/>
          <w:b/>
          <w:color w:val="auto"/>
          <w:sz w:val="28"/>
          <w:szCs w:val="28"/>
        </w:rPr>
        <w:t>и квалифицир</w:t>
      </w:r>
      <w:r w:rsidR="0053214E" w:rsidRPr="0053214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3214E" w:rsidRPr="0053214E">
        <w:rPr>
          <w:rFonts w:ascii="Times New Roman" w:hAnsi="Times New Roman" w:cs="Times New Roman"/>
          <w:b/>
          <w:color w:val="auto"/>
          <w:sz w:val="28"/>
          <w:szCs w:val="28"/>
        </w:rPr>
        <w:t>ванных рабочих(служащих</w:t>
      </w:r>
      <w:r w:rsidR="0053214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94353" w:rsidRPr="00915EEF" w:rsidRDefault="00394353" w:rsidP="00535C9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5C9D" w:rsidRPr="00915EEF" w:rsidRDefault="00535C9D" w:rsidP="00A84B7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 w:rsidR="009F0FED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="00532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53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3214E">
        <w:rPr>
          <w:rFonts w:ascii="Times New Roman" w:hAnsi="Times New Roman" w:cs="Times New Roman"/>
          <w:color w:val="auto"/>
          <w:sz w:val="28"/>
          <w:szCs w:val="28"/>
        </w:rPr>
        <w:t>ППКРС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>определено ФГОС СПО по соответству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щей специальности, </w:t>
      </w:r>
      <w:r w:rsidR="00B0153A">
        <w:rPr>
          <w:rFonts w:ascii="Times New Roman" w:hAnsi="Times New Roman" w:cs="Times New Roman"/>
          <w:color w:val="auto"/>
          <w:sz w:val="28"/>
          <w:szCs w:val="28"/>
        </w:rPr>
        <w:t>профессии. С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труктура </w:t>
      </w:r>
      <w:r w:rsidR="009F0FED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 xml:space="preserve"> и ППКРС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регл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ментирован</w:t>
      </w:r>
      <w:r w:rsidR="00732921" w:rsidRPr="00915EE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о структуре и порядке формирования основной профессиональной образовательной программ среднего профессиональн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915E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 образования </w:t>
      </w:r>
    </w:p>
    <w:p w:rsidR="00535C9D" w:rsidRPr="00915EEF" w:rsidRDefault="00535C9D" w:rsidP="00366A8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E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состав </w:t>
      </w:r>
      <w:r w:rsidR="009F0FED" w:rsidRPr="00915EEF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 xml:space="preserve">и ППКРС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по каждой реализуемой специальности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и пр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 xml:space="preserve">фессии 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>входят документы</w:t>
      </w:r>
      <w:r w:rsidR="00603AD2" w:rsidRPr="00915EEF">
        <w:rPr>
          <w:rFonts w:ascii="Times New Roman" w:hAnsi="Times New Roman" w:cs="Times New Roman"/>
          <w:color w:val="auto"/>
          <w:sz w:val="28"/>
          <w:szCs w:val="28"/>
        </w:rPr>
        <w:t>, разработанные в соответствии с ФГОС СПО по с</w:t>
      </w:r>
      <w:r w:rsidR="00603AD2" w:rsidRPr="00915EE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03AD2"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ответствующей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специальности профессии</w:t>
      </w:r>
      <w:r w:rsidRPr="00915EEF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1) График учебного процесса и сводные данные по бюджету врем</w:t>
      </w:r>
      <w:r w:rsidRPr="00915EEF">
        <w:rPr>
          <w:rFonts w:ascii="Times New Roman" w:hAnsi="Times New Roman"/>
          <w:sz w:val="28"/>
          <w:szCs w:val="28"/>
        </w:rPr>
        <w:t>е</w:t>
      </w:r>
      <w:r w:rsidRPr="00915EEF">
        <w:rPr>
          <w:rFonts w:ascii="Times New Roman" w:hAnsi="Times New Roman"/>
          <w:sz w:val="28"/>
          <w:szCs w:val="28"/>
        </w:rPr>
        <w:t>ни.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2) Рабочий учебный план по специальности</w:t>
      </w:r>
      <w:r w:rsidR="00EA1C3A">
        <w:rPr>
          <w:rFonts w:ascii="Times New Roman" w:hAnsi="Times New Roman"/>
          <w:sz w:val="28"/>
          <w:szCs w:val="28"/>
        </w:rPr>
        <w:t xml:space="preserve"> и профессии</w:t>
      </w:r>
      <w:r w:rsidRPr="00915EEF">
        <w:rPr>
          <w:rFonts w:ascii="Times New Roman" w:hAnsi="Times New Roman"/>
          <w:sz w:val="28"/>
          <w:szCs w:val="28"/>
        </w:rPr>
        <w:t>, опред</w:t>
      </w:r>
      <w:r w:rsidRPr="00915EEF">
        <w:rPr>
          <w:rFonts w:ascii="Times New Roman" w:hAnsi="Times New Roman"/>
          <w:sz w:val="28"/>
          <w:szCs w:val="28"/>
        </w:rPr>
        <w:t>е</w:t>
      </w:r>
      <w:r w:rsidRPr="00915EEF">
        <w:rPr>
          <w:rFonts w:ascii="Times New Roman" w:hAnsi="Times New Roman"/>
          <w:sz w:val="28"/>
          <w:szCs w:val="28"/>
        </w:rPr>
        <w:t>ляющий объем максимальной и обязательной  аудиторной нагрузки  об</w:t>
      </w:r>
      <w:r w:rsidRPr="00915EEF">
        <w:rPr>
          <w:rFonts w:ascii="Times New Roman" w:hAnsi="Times New Roman"/>
          <w:sz w:val="28"/>
          <w:szCs w:val="28"/>
        </w:rPr>
        <w:t>у</w:t>
      </w:r>
      <w:r w:rsidRPr="00915EEF">
        <w:rPr>
          <w:rFonts w:ascii="Times New Roman" w:hAnsi="Times New Roman"/>
          <w:sz w:val="28"/>
          <w:szCs w:val="28"/>
        </w:rPr>
        <w:t>чающихся.</w:t>
      </w:r>
    </w:p>
    <w:p w:rsidR="00535C9D" w:rsidRPr="00915EEF" w:rsidRDefault="00603AD2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3)</w:t>
      </w:r>
      <w:r w:rsidR="00535C9D" w:rsidRPr="00915EEF">
        <w:rPr>
          <w:rFonts w:ascii="Times New Roman" w:hAnsi="Times New Roman"/>
          <w:sz w:val="28"/>
          <w:szCs w:val="28"/>
        </w:rPr>
        <w:t xml:space="preserve"> Комплексы методического сопровождения учебных дисциплин: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рабочая программа учебной дисциплины;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календарно-тематический план по учебной дисциплине;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к проведению лабораторных и практических з</w:t>
      </w:r>
      <w:r w:rsidRPr="00915EEF">
        <w:rPr>
          <w:rFonts w:ascii="Times New Roman" w:hAnsi="Times New Roman"/>
          <w:sz w:val="28"/>
          <w:szCs w:val="28"/>
        </w:rPr>
        <w:t>а</w:t>
      </w:r>
      <w:r w:rsidRPr="00915EEF">
        <w:rPr>
          <w:rFonts w:ascii="Times New Roman" w:hAnsi="Times New Roman"/>
          <w:sz w:val="28"/>
          <w:szCs w:val="28"/>
        </w:rPr>
        <w:t>нятий;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комплект контрольно - измерительных материалов;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учебная и методическая литература;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разработки;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рабочие тетради и др.</w:t>
      </w:r>
    </w:p>
    <w:p w:rsidR="00535C9D" w:rsidRPr="00915EEF" w:rsidRDefault="00603AD2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4)</w:t>
      </w:r>
      <w:r w:rsidR="00535C9D" w:rsidRPr="00915EEF">
        <w:rPr>
          <w:rFonts w:ascii="Times New Roman" w:hAnsi="Times New Roman"/>
          <w:sz w:val="28"/>
          <w:szCs w:val="28"/>
        </w:rPr>
        <w:t xml:space="preserve"> Комплексы методического сопровождения профессиональных мод</w:t>
      </w:r>
      <w:r w:rsidR="00535C9D" w:rsidRPr="00915EEF">
        <w:rPr>
          <w:rFonts w:ascii="Times New Roman" w:hAnsi="Times New Roman"/>
          <w:sz w:val="28"/>
          <w:szCs w:val="28"/>
        </w:rPr>
        <w:t>у</w:t>
      </w:r>
      <w:r w:rsidR="00535C9D" w:rsidRPr="00915EEF">
        <w:rPr>
          <w:rFonts w:ascii="Times New Roman" w:hAnsi="Times New Roman"/>
          <w:sz w:val="28"/>
          <w:szCs w:val="28"/>
        </w:rPr>
        <w:t xml:space="preserve">лей:  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рабочая программа профессионального модуля;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календарно-тематический(ие) план(ы) по междисциплинарному(ым) курсу(ам);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к проведению лабораторных и практических з</w:t>
      </w:r>
      <w:r w:rsidRPr="00915EEF">
        <w:rPr>
          <w:rFonts w:ascii="Times New Roman" w:hAnsi="Times New Roman"/>
          <w:sz w:val="28"/>
          <w:szCs w:val="28"/>
        </w:rPr>
        <w:t>а</w:t>
      </w:r>
      <w:r w:rsidRPr="00915EEF">
        <w:rPr>
          <w:rFonts w:ascii="Times New Roman" w:hAnsi="Times New Roman"/>
          <w:sz w:val="28"/>
          <w:szCs w:val="28"/>
        </w:rPr>
        <w:t>нятий;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комплект контрольно-оценочных средств;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учебная и методическая литература;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по курсовым работам (проектам);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рабочие программы учебной и производственной практик;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разработки;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рабочие тетради и др.</w:t>
      </w:r>
    </w:p>
    <w:p w:rsidR="00535C9D" w:rsidRPr="00915EEF" w:rsidRDefault="00603AD2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5)</w:t>
      </w:r>
      <w:r w:rsidR="00535C9D" w:rsidRPr="00915EEF">
        <w:rPr>
          <w:rFonts w:ascii="Times New Roman" w:hAnsi="Times New Roman"/>
          <w:sz w:val="28"/>
          <w:szCs w:val="28"/>
        </w:rPr>
        <w:t xml:space="preserve"> Комплекс методического сопровождения преддипломной практ</w:t>
      </w:r>
      <w:r w:rsidR="00535C9D" w:rsidRPr="00915EEF">
        <w:rPr>
          <w:rFonts w:ascii="Times New Roman" w:hAnsi="Times New Roman"/>
          <w:sz w:val="28"/>
          <w:szCs w:val="28"/>
        </w:rPr>
        <w:t>и</w:t>
      </w:r>
      <w:r w:rsidR="00535C9D" w:rsidRPr="00915EEF">
        <w:rPr>
          <w:rFonts w:ascii="Times New Roman" w:hAnsi="Times New Roman"/>
          <w:sz w:val="28"/>
          <w:szCs w:val="28"/>
        </w:rPr>
        <w:t>ки: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программа преддипломной практики;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методические указания по организации и прохождению предд</w:t>
      </w:r>
      <w:r w:rsidRPr="00915EEF">
        <w:rPr>
          <w:rFonts w:ascii="Times New Roman" w:hAnsi="Times New Roman"/>
          <w:sz w:val="28"/>
          <w:szCs w:val="28"/>
        </w:rPr>
        <w:t>и</w:t>
      </w:r>
      <w:r w:rsidRPr="00915EEF">
        <w:rPr>
          <w:rFonts w:ascii="Times New Roman" w:hAnsi="Times New Roman"/>
          <w:sz w:val="28"/>
          <w:szCs w:val="28"/>
        </w:rPr>
        <w:t>пломной пра</w:t>
      </w:r>
      <w:r w:rsidRPr="00915EEF">
        <w:rPr>
          <w:rFonts w:ascii="Times New Roman" w:hAnsi="Times New Roman"/>
          <w:sz w:val="28"/>
          <w:szCs w:val="28"/>
        </w:rPr>
        <w:t>к</w:t>
      </w:r>
      <w:r w:rsidRPr="00915EEF">
        <w:rPr>
          <w:rFonts w:ascii="Times New Roman" w:hAnsi="Times New Roman"/>
          <w:sz w:val="28"/>
          <w:szCs w:val="28"/>
        </w:rPr>
        <w:t>тики</w:t>
      </w:r>
      <w:r w:rsidR="00EA1C3A">
        <w:rPr>
          <w:rFonts w:ascii="Times New Roman" w:hAnsi="Times New Roman"/>
          <w:sz w:val="28"/>
          <w:szCs w:val="28"/>
        </w:rPr>
        <w:t>;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6</w:t>
      </w:r>
      <w:r w:rsidR="00603AD2" w:rsidRPr="00915EEF">
        <w:rPr>
          <w:rFonts w:ascii="Times New Roman" w:hAnsi="Times New Roman"/>
          <w:sz w:val="28"/>
          <w:szCs w:val="28"/>
        </w:rPr>
        <w:t xml:space="preserve">) </w:t>
      </w:r>
      <w:r w:rsidRPr="00915EEF">
        <w:rPr>
          <w:rFonts w:ascii="Times New Roman" w:hAnsi="Times New Roman"/>
          <w:sz w:val="28"/>
          <w:szCs w:val="28"/>
        </w:rPr>
        <w:t xml:space="preserve"> Комплекс методического сопровождения государственной итоговой аттестации в</w:t>
      </w:r>
      <w:r w:rsidRPr="00915EEF">
        <w:rPr>
          <w:rFonts w:ascii="Times New Roman" w:hAnsi="Times New Roman"/>
          <w:sz w:val="28"/>
          <w:szCs w:val="28"/>
        </w:rPr>
        <w:t>ы</w:t>
      </w:r>
      <w:r w:rsidRPr="00915EEF">
        <w:rPr>
          <w:rFonts w:ascii="Times New Roman" w:hAnsi="Times New Roman"/>
          <w:sz w:val="28"/>
          <w:szCs w:val="28"/>
        </w:rPr>
        <w:t>пускников (выпускной квалификационной работы):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>- программа государственной итоговой аттестации выпускников:</w:t>
      </w:r>
    </w:p>
    <w:p w:rsidR="00535C9D" w:rsidRPr="00915EEF" w:rsidRDefault="00535C9D" w:rsidP="00366A85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915EEF">
        <w:rPr>
          <w:rFonts w:ascii="Times New Roman" w:hAnsi="Times New Roman"/>
          <w:sz w:val="28"/>
          <w:szCs w:val="28"/>
        </w:rPr>
        <w:t xml:space="preserve">- требования к выпускной квалификационной работе. </w:t>
      </w:r>
    </w:p>
    <w:p w:rsidR="00603AD2" w:rsidRPr="00915EEF" w:rsidRDefault="00A84B7A" w:rsidP="00366A85">
      <w:pPr>
        <w:pStyle w:val="af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5EEF">
        <w:rPr>
          <w:rFonts w:ascii="Times New Roman" w:hAnsi="Times New Roman"/>
          <w:bCs/>
          <w:sz w:val="28"/>
          <w:szCs w:val="28"/>
        </w:rPr>
        <w:t xml:space="preserve">Учебно-программная документация по ППССЗ </w:t>
      </w:r>
      <w:r w:rsidR="00EA1C3A">
        <w:rPr>
          <w:rFonts w:ascii="Times New Roman" w:hAnsi="Times New Roman"/>
          <w:bCs/>
          <w:sz w:val="28"/>
          <w:szCs w:val="28"/>
        </w:rPr>
        <w:t xml:space="preserve">и ППКРС </w:t>
      </w:r>
      <w:r w:rsidRPr="00915EEF">
        <w:rPr>
          <w:rFonts w:ascii="Times New Roman" w:hAnsi="Times New Roman"/>
          <w:bCs/>
          <w:sz w:val="28"/>
          <w:szCs w:val="28"/>
        </w:rPr>
        <w:t>разработана в с</w:t>
      </w:r>
      <w:r w:rsidRPr="00915EEF">
        <w:rPr>
          <w:rFonts w:ascii="Times New Roman" w:hAnsi="Times New Roman"/>
          <w:bCs/>
          <w:sz w:val="28"/>
          <w:szCs w:val="28"/>
        </w:rPr>
        <w:t>о</w:t>
      </w:r>
      <w:r w:rsidRPr="00915EEF">
        <w:rPr>
          <w:rFonts w:ascii="Times New Roman" w:hAnsi="Times New Roman"/>
          <w:bCs/>
          <w:sz w:val="28"/>
          <w:szCs w:val="28"/>
        </w:rPr>
        <w:t>ответствии с ФГОС СПО</w:t>
      </w:r>
      <w:r w:rsidR="00603AD2" w:rsidRPr="00915EEF">
        <w:rPr>
          <w:rFonts w:ascii="Times New Roman" w:hAnsi="Times New Roman"/>
          <w:bCs/>
          <w:sz w:val="28"/>
          <w:szCs w:val="28"/>
        </w:rPr>
        <w:t>:</w:t>
      </w:r>
    </w:p>
    <w:p w:rsidR="00324559" w:rsidRDefault="00324559" w:rsidP="003943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 соответствии с требованиями ФГОС СПО по реализуемым специальн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Cs/>
          <w:color w:val="auto"/>
          <w:sz w:val="28"/>
          <w:szCs w:val="28"/>
        </w:rPr>
        <w:t>стям</w:t>
      </w:r>
      <w:r w:rsidR="00B0153A">
        <w:rPr>
          <w:rFonts w:ascii="Times New Roman" w:hAnsi="Times New Roman"/>
          <w:bCs/>
          <w:color w:val="auto"/>
          <w:sz w:val="28"/>
          <w:szCs w:val="28"/>
        </w:rPr>
        <w:t>, профессиям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колледж ежегодно обновляет ППССЗ</w:t>
      </w:r>
      <w:r w:rsidR="00B0153A">
        <w:rPr>
          <w:rFonts w:ascii="Times New Roman" w:hAnsi="Times New Roman"/>
          <w:bCs/>
          <w:color w:val="auto"/>
          <w:sz w:val="28"/>
          <w:szCs w:val="28"/>
        </w:rPr>
        <w:t xml:space="preserve"> и ППКРС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з</w:t>
      </w:r>
      <w:r>
        <w:rPr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/>
          <w:bCs/>
          <w:color w:val="auto"/>
          <w:sz w:val="28"/>
          <w:szCs w:val="28"/>
        </w:rPr>
        <w:t>просов работодателей, особенностей развития региона, культуры, науки и эк</w:t>
      </w: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Cs/>
          <w:color w:val="auto"/>
          <w:sz w:val="28"/>
          <w:szCs w:val="28"/>
        </w:rPr>
        <w:t>номики, техники, технологий и социал</w:t>
      </w:r>
      <w:r>
        <w:rPr>
          <w:rFonts w:ascii="Times New Roman" w:hAnsi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/>
          <w:bCs/>
          <w:color w:val="auto"/>
          <w:sz w:val="28"/>
          <w:szCs w:val="28"/>
        </w:rPr>
        <w:t>ной сферы.</w:t>
      </w:r>
    </w:p>
    <w:p w:rsidR="00535C9D" w:rsidRPr="001F0DC4" w:rsidRDefault="00535C9D" w:rsidP="00366A8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bCs/>
          <w:sz w:val="28"/>
          <w:szCs w:val="28"/>
        </w:rPr>
        <w:t>С</w:t>
      </w:r>
      <w:r w:rsidRPr="001F0DC4">
        <w:rPr>
          <w:rFonts w:ascii="Times New Roman" w:hAnsi="Times New Roman"/>
          <w:sz w:val="28"/>
          <w:szCs w:val="28"/>
        </w:rPr>
        <w:t xml:space="preserve">роки подготовки по очной форме обучения </w:t>
      </w:r>
      <w:r w:rsidR="00774955" w:rsidRPr="001F0DC4">
        <w:rPr>
          <w:rFonts w:ascii="Times New Roman" w:hAnsi="Times New Roman"/>
          <w:sz w:val="28"/>
          <w:szCs w:val="28"/>
        </w:rPr>
        <w:t xml:space="preserve">в РУП </w:t>
      </w:r>
      <w:r w:rsidRPr="001F0DC4">
        <w:rPr>
          <w:rFonts w:ascii="Times New Roman" w:hAnsi="Times New Roman"/>
          <w:sz w:val="28"/>
          <w:szCs w:val="28"/>
        </w:rPr>
        <w:t>соответствуют ФГОС СПО.</w:t>
      </w:r>
    </w:p>
    <w:p w:rsidR="00535C9D" w:rsidRPr="001F0DC4" w:rsidRDefault="00535C9D" w:rsidP="00366A8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sz w:val="28"/>
          <w:szCs w:val="28"/>
        </w:rPr>
        <w:t>Сводные данные бюджета времени</w:t>
      </w:r>
      <w:r w:rsidR="00774955" w:rsidRPr="001F0DC4">
        <w:rPr>
          <w:rFonts w:ascii="Times New Roman" w:hAnsi="Times New Roman"/>
          <w:sz w:val="28"/>
          <w:szCs w:val="28"/>
        </w:rPr>
        <w:t xml:space="preserve"> в РУП</w:t>
      </w:r>
      <w:r w:rsidRPr="001F0DC4">
        <w:rPr>
          <w:rFonts w:ascii="Times New Roman" w:hAnsi="Times New Roman"/>
          <w:sz w:val="28"/>
          <w:szCs w:val="28"/>
        </w:rPr>
        <w:t xml:space="preserve"> соответствуют ФГОС</w:t>
      </w:r>
      <w:r w:rsidR="00774955" w:rsidRPr="001F0DC4">
        <w:rPr>
          <w:rFonts w:ascii="Times New Roman" w:hAnsi="Times New Roman"/>
          <w:sz w:val="28"/>
          <w:szCs w:val="28"/>
        </w:rPr>
        <w:t xml:space="preserve"> СПО</w:t>
      </w:r>
      <w:r w:rsidR="00391642" w:rsidRPr="001F0DC4">
        <w:rPr>
          <w:rFonts w:ascii="Times New Roman" w:hAnsi="Times New Roman"/>
          <w:sz w:val="28"/>
          <w:szCs w:val="28"/>
        </w:rPr>
        <w:t>.</w:t>
      </w:r>
    </w:p>
    <w:p w:rsidR="00535C9D" w:rsidRPr="001F0DC4" w:rsidRDefault="00535C9D" w:rsidP="00366A85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sz w:val="28"/>
          <w:szCs w:val="28"/>
        </w:rPr>
        <w:lastRenderedPageBreak/>
        <w:t xml:space="preserve">Структура </w:t>
      </w:r>
      <w:r w:rsidR="00774955" w:rsidRPr="001F0DC4">
        <w:rPr>
          <w:rFonts w:ascii="Times New Roman" w:hAnsi="Times New Roman"/>
          <w:sz w:val="28"/>
          <w:szCs w:val="28"/>
        </w:rPr>
        <w:t>РУП</w:t>
      </w:r>
      <w:r w:rsidRPr="001F0DC4">
        <w:rPr>
          <w:rFonts w:ascii="Times New Roman" w:hAnsi="Times New Roman"/>
          <w:sz w:val="28"/>
          <w:szCs w:val="28"/>
        </w:rPr>
        <w:t>, в том числе по разделам, объему часов каждого раздела, последовательности дисциплин каждого цикла и профессиональных модулей обязательной части ОПОП СПО соответствует тре</w:t>
      </w:r>
      <w:r w:rsidR="00391642" w:rsidRPr="001F0DC4">
        <w:rPr>
          <w:rFonts w:ascii="Times New Roman" w:hAnsi="Times New Roman"/>
          <w:sz w:val="28"/>
          <w:szCs w:val="28"/>
        </w:rPr>
        <w:t>бованиям ФГОС.</w:t>
      </w:r>
    </w:p>
    <w:p w:rsidR="008216FE" w:rsidRPr="001F0DC4" w:rsidRDefault="00535C9D" w:rsidP="008216F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0DC4">
        <w:rPr>
          <w:rFonts w:ascii="Times New Roman" w:hAnsi="Times New Roman"/>
          <w:color w:val="auto"/>
          <w:sz w:val="28"/>
          <w:szCs w:val="28"/>
        </w:rPr>
        <w:t xml:space="preserve">Введенные в 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>РУП</w:t>
      </w:r>
      <w:r w:rsidRPr="001F0DC4">
        <w:rPr>
          <w:rFonts w:ascii="Times New Roman" w:hAnsi="Times New Roman"/>
          <w:color w:val="auto"/>
          <w:sz w:val="28"/>
          <w:szCs w:val="28"/>
        </w:rPr>
        <w:t xml:space="preserve"> дисциплины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1F0DC4">
        <w:rPr>
          <w:rFonts w:ascii="Times New Roman" w:hAnsi="Times New Roman"/>
          <w:color w:val="auto"/>
          <w:sz w:val="28"/>
          <w:szCs w:val="28"/>
        </w:rPr>
        <w:t xml:space="preserve"> МДК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 xml:space="preserve"> за счет вариативной части</w:t>
      </w:r>
      <w:r w:rsidRPr="001F0DC4">
        <w:rPr>
          <w:rFonts w:ascii="Times New Roman" w:hAnsi="Times New Roman"/>
          <w:color w:val="auto"/>
          <w:sz w:val="28"/>
          <w:szCs w:val="28"/>
        </w:rPr>
        <w:t xml:space="preserve"> обосн</w:t>
      </w:r>
      <w:r w:rsidRPr="001F0DC4">
        <w:rPr>
          <w:rFonts w:ascii="Times New Roman" w:hAnsi="Times New Roman"/>
          <w:color w:val="auto"/>
          <w:sz w:val="28"/>
          <w:szCs w:val="28"/>
        </w:rPr>
        <w:t>о</w:t>
      </w:r>
      <w:r w:rsidRPr="001F0DC4">
        <w:rPr>
          <w:rFonts w:ascii="Times New Roman" w:hAnsi="Times New Roman"/>
          <w:color w:val="auto"/>
          <w:sz w:val="28"/>
          <w:szCs w:val="28"/>
        </w:rPr>
        <w:t>ванны и рациональн</w:t>
      </w:r>
      <w:r w:rsidR="00774955" w:rsidRPr="001F0DC4">
        <w:rPr>
          <w:rFonts w:ascii="Times New Roman" w:hAnsi="Times New Roman"/>
          <w:color w:val="auto"/>
          <w:sz w:val="28"/>
          <w:szCs w:val="28"/>
        </w:rPr>
        <w:t xml:space="preserve">ы, согласованы с работодателем, утверждены приказом по </w:t>
      </w:r>
      <w:r w:rsidR="001F0DC4" w:rsidRPr="001F0DC4">
        <w:rPr>
          <w:rFonts w:ascii="Times New Roman" w:hAnsi="Times New Roman"/>
          <w:color w:val="auto"/>
          <w:sz w:val="28"/>
          <w:szCs w:val="28"/>
        </w:rPr>
        <w:t>ко</w:t>
      </w:r>
      <w:r w:rsidR="001F0DC4" w:rsidRPr="001F0DC4">
        <w:rPr>
          <w:rFonts w:ascii="Times New Roman" w:hAnsi="Times New Roman"/>
          <w:color w:val="auto"/>
          <w:sz w:val="28"/>
          <w:szCs w:val="28"/>
        </w:rPr>
        <w:t>л</w:t>
      </w:r>
      <w:r w:rsidR="001F0DC4" w:rsidRPr="001F0DC4">
        <w:rPr>
          <w:rFonts w:ascii="Times New Roman" w:hAnsi="Times New Roman"/>
          <w:color w:val="auto"/>
          <w:sz w:val="28"/>
          <w:szCs w:val="28"/>
        </w:rPr>
        <w:t>леджу</w:t>
      </w:r>
      <w:r w:rsidR="008216FE" w:rsidRPr="001F0DC4">
        <w:rPr>
          <w:rFonts w:ascii="Times New Roman" w:hAnsi="Times New Roman"/>
          <w:color w:val="auto"/>
          <w:sz w:val="28"/>
          <w:szCs w:val="28"/>
        </w:rPr>
        <w:t>.</w:t>
      </w:r>
    </w:p>
    <w:p w:rsidR="009407A8" w:rsidRPr="001F0DC4" w:rsidRDefault="00391642" w:rsidP="00EA1C3A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1F0DC4">
        <w:rPr>
          <w:rFonts w:ascii="Times New Roman" w:hAnsi="Times New Roman"/>
          <w:sz w:val="28"/>
          <w:szCs w:val="28"/>
        </w:rPr>
        <w:t xml:space="preserve"> </w:t>
      </w:r>
      <w:r w:rsidR="00535C9D" w:rsidRPr="001F0DC4">
        <w:rPr>
          <w:rFonts w:ascii="Times New Roman" w:hAnsi="Times New Roman"/>
          <w:bCs/>
          <w:sz w:val="28"/>
          <w:szCs w:val="28"/>
        </w:rPr>
        <w:t>С</w:t>
      </w:r>
      <w:r w:rsidR="00535C9D" w:rsidRPr="001F0DC4">
        <w:rPr>
          <w:rFonts w:ascii="Times New Roman" w:hAnsi="Times New Roman"/>
          <w:sz w:val="28"/>
          <w:szCs w:val="28"/>
        </w:rPr>
        <w:t xml:space="preserve">оотношение обязательной и вариативной части </w:t>
      </w:r>
      <w:r w:rsidR="00510A7F" w:rsidRPr="001F0DC4">
        <w:rPr>
          <w:rFonts w:ascii="Times New Roman" w:hAnsi="Times New Roman"/>
          <w:sz w:val="28"/>
          <w:szCs w:val="28"/>
        </w:rPr>
        <w:t>ППССЗ</w:t>
      </w:r>
      <w:r w:rsidR="00B0153A">
        <w:rPr>
          <w:rFonts w:ascii="Times New Roman" w:hAnsi="Times New Roman"/>
          <w:sz w:val="28"/>
          <w:szCs w:val="28"/>
        </w:rPr>
        <w:t xml:space="preserve"> и ППКРС</w:t>
      </w:r>
      <w:r w:rsidR="00535C9D" w:rsidRPr="001F0DC4">
        <w:rPr>
          <w:rFonts w:ascii="Times New Roman" w:hAnsi="Times New Roman"/>
          <w:sz w:val="28"/>
          <w:szCs w:val="28"/>
        </w:rPr>
        <w:t xml:space="preserve"> соо</w:t>
      </w:r>
      <w:r w:rsidR="00535C9D" w:rsidRPr="001F0DC4">
        <w:rPr>
          <w:rFonts w:ascii="Times New Roman" w:hAnsi="Times New Roman"/>
          <w:sz w:val="28"/>
          <w:szCs w:val="28"/>
        </w:rPr>
        <w:t>т</w:t>
      </w:r>
      <w:r w:rsidR="00535C9D" w:rsidRPr="001F0DC4">
        <w:rPr>
          <w:rFonts w:ascii="Times New Roman" w:hAnsi="Times New Roman"/>
          <w:sz w:val="28"/>
          <w:szCs w:val="28"/>
        </w:rPr>
        <w:t>ветствует требов</w:t>
      </w:r>
      <w:r w:rsidR="00535C9D" w:rsidRPr="001F0DC4">
        <w:rPr>
          <w:rFonts w:ascii="Times New Roman" w:hAnsi="Times New Roman"/>
          <w:sz w:val="28"/>
          <w:szCs w:val="28"/>
        </w:rPr>
        <w:t>а</w:t>
      </w:r>
      <w:r w:rsidR="00535C9D" w:rsidRPr="001F0DC4">
        <w:rPr>
          <w:rFonts w:ascii="Times New Roman" w:hAnsi="Times New Roman"/>
          <w:sz w:val="28"/>
          <w:szCs w:val="28"/>
        </w:rPr>
        <w:t xml:space="preserve">ниям ФГОС. </w:t>
      </w:r>
    </w:p>
    <w:p w:rsidR="00EA1C3A" w:rsidRPr="00B66407" w:rsidRDefault="00535C9D" w:rsidP="00EA1C3A">
      <w:pPr>
        <w:ind w:firstLine="708"/>
        <w:jc w:val="both"/>
        <w:rPr>
          <w:bCs/>
        </w:rPr>
      </w:pPr>
      <w:r w:rsidRPr="001F0DC4">
        <w:rPr>
          <w:rFonts w:ascii="Times New Roman" w:hAnsi="Times New Roman" w:cs="Times New Roman"/>
          <w:color w:val="auto"/>
          <w:sz w:val="28"/>
          <w:szCs w:val="28"/>
        </w:rPr>
        <w:t>По профессиональным модулям формой промежуточной аттестации я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ляется </w:t>
      </w:r>
      <w:r w:rsidR="009407A8" w:rsidRPr="001F0DC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кзамен</w:t>
      </w:r>
      <w:r w:rsidR="009407A8"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 (квалификационный)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, который представляет собой форму нез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висимой оценки результатов обучения с участием работодателей и н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правлен на проверку сформированности компетенций и готовности выпускника к в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полнению вида профессиональной деятельности, определенного в разделе «Требования к результатам освоения </w:t>
      </w:r>
      <w:r w:rsidR="00ED4845" w:rsidRPr="001F0DC4">
        <w:rPr>
          <w:rFonts w:ascii="Times New Roman" w:hAnsi="Times New Roman" w:cs="Times New Roman"/>
          <w:color w:val="auto"/>
          <w:sz w:val="28"/>
          <w:szCs w:val="28"/>
        </w:rPr>
        <w:t>ППССЗ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1C3A" w:rsidRPr="00EA1C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1C3A"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«Требования к результатам освоения </w:t>
      </w:r>
      <w:r w:rsidR="00EA1C3A">
        <w:rPr>
          <w:rFonts w:ascii="Times New Roman" w:hAnsi="Times New Roman" w:cs="Times New Roman"/>
          <w:color w:val="auto"/>
          <w:sz w:val="28"/>
          <w:szCs w:val="28"/>
        </w:rPr>
        <w:t>ППКРС</w:t>
      </w:r>
      <w:r w:rsidR="00EA1C3A" w:rsidRPr="001F0D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F0D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07A8" w:rsidRPr="001F0D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5C9D" w:rsidRPr="00B66407" w:rsidRDefault="00535C9D" w:rsidP="004F477C">
      <w:pPr>
        <w:pStyle w:val="aff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6407">
        <w:rPr>
          <w:rFonts w:ascii="Times New Roman" w:hAnsi="Times New Roman"/>
          <w:b/>
          <w:sz w:val="28"/>
          <w:szCs w:val="28"/>
        </w:rPr>
        <w:t>Методические указания к практическим и лабораторным занятиям</w:t>
      </w:r>
      <w:r w:rsidRPr="00B66407">
        <w:rPr>
          <w:rFonts w:ascii="Times New Roman" w:hAnsi="Times New Roman"/>
          <w:sz w:val="28"/>
          <w:szCs w:val="28"/>
        </w:rPr>
        <w:t xml:space="preserve"> по учебным дисциплинам</w:t>
      </w:r>
      <w:r w:rsidR="009407A8" w:rsidRPr="00B66407">
        <w:rPr>
          <w:rFonts w:ascii="Times New Roman" w:hAnsi="Times New Roman"/>
          <w:sz w:val="28"/>
          <w:szCs w:val="28"/>
        </w:rPr>
        <w:t xml:space="preserve"> и междисциплинарным курсам</w:t>
      </w:r>
      <w:r w:rsidRPr="00B66407">
        <w:rPr>
          <w:rFonts w:ascii="Times New Roman" w:hAnsi="Times New Roman"/>
          <w:sz w:val="28"/>
          <w:szCs w:val="28"/>
        </w:rPr>
        <w:t xml:space="preserve"> </w:t>
      </w:r>
      <w:r w:rsidR="0061134F" w:rsidRPr="00B66407">
        <w:rPr>
          <w:rFonts w:ascii="Times New Roman" w:hAnsi="Times New Roman"/>
          <w:sz w:val="28"/>
          <w:szCs w:val="28"/>
        </w:rPr>
        <w:t>разработаны в соо</w:t>
      </w:r>
      <w:r w:rsidR="0061134F" w:rsidRPr="00B66407">
        <w:rPr>
          <w:rFonts w:ascii="Times New Roman" w:hAnsi="Times New Roman"/>
          <w:sz w:val="28"/>
          <w:szCs w:val="28"/>
        </w:rPr>
        <w:t>т</w:t>
      </w:r>
      <w:r w:rsidR="0061134F" w:rsidRPr="00B66407">
        <w:rPr>
          <w:rFonts w:ascii="Times New Roman" w:hAnsi="Times New Roman"/>
          <w:sz w:val="28"/>
          <w:szCs w:val="28"/>
        </w:rPr>
        <w:t>ветствии с Положением о планировании, организации и проведении лаборато</w:t>
      </w:r>
      <w:r w:rsidR="0061134F" w:rsidRPr="00B66407">
        <w:rPr>
          <w:rFonts w:ascii="Times New Roman" w:hAnsi="Times New Roman"/>
          <w:sz w:val="28"/>
          <w:szCs w:val="28"/>
        </w:rPr>
        <w:t>р</w:t>
      </w:r>
      <w:r w:rsidR="0061134F" w:rsidRPr="00B66407">
        <w:rPr>
          <w:rFonts w:ascii="Times New Roman" w:hAnsi="Times New Roman"/>
          <w:sz w:val="28"/>
          <w:szCs w:val="28"/>
        </w:rPr>
        <w:t>ных и практических за</w:t>
      </w:r>
      <w:r w:rsidR="00C5119B" w:rsidRPr="00B66407">
        <w:rPr>
          <w:rFonts w:ascii="Times New Roman" w:hAnsi="Times New Roman"/>
          <w:sz w:val="28"/>
          <w:szCs w:val="28"/>
        </w:rPr>
        <w:t>нятий в Учреждении</w:t>
      </w:r>
      <w:r w:rsidR="0061134F" w:rsidRPr="00B66407">
        <w:rPr>
          <w:rFonts w:ascii="Times New Roman" w:hAnsi="Times New Roman"/>
          <w:sz w:val="28"/>
          <w:szCs w:val="28"/>
        </w:rPr>
        <w:t xml:space="preserve"> и</w:t>
      </w:r>
      <w:r w:rsidR="0061134F" w:rsidRPr="00B66407">
        <w:rPr>
          <w:rFonts w:ascii="Times New Roman" w:hAnsi="Times New Roman"/>
          <w:b/>
          <w:sz w:val="28"/>
          <w:szCs w:val="28"/>
        </w:rPr>
        <w:t xml:space="preserve"> </w:t>
      </w:r>
      <w:r w:rsidRPr="00B66407">
        <w:rPr>
          <w:rFonts w:ascii="Times New Roman" w:hAnsi="Times New Roman"/>
          <w:sz w:val="28"/>
          <w:szCs w:val="28"/>
        </w:rPr>
        <w:t>соответствуют требованиям ФГОС С</w:t>
      </w:r>
      <w:r w:rsidR="009407A8" w:rsidRPr="00B66407">
        <w:rPr>
          <w:rFonts w:ascii="Times New Roman" w:hAnsi="Times New Roman"/>
          <w:sz w:val="28"/>
          <w:szCs w:val="28"/>
        </w:rPr>
        <w:t>ПО.</w:t>
      </w:r>
      <w:r w:rsidRPr="00B66407">
        <w:rPr>
          <w:rFonts w:ascii="Times New Roman" w:hAnsi="Times New Roman"/>
          <w:b/>
          <w:sz w:val="28"/>
          <w:szCs w:val="28"/>
        </w:rPr>
        <w:tab/>
      </w:r>
    </w:p>
    <w:p w:rsidR="009407A8" w:rsidRPr="00B66407" w:rsidRDefault="000B6C60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B66407">
        <w:rPr>
          <w:rFonts w:ascii="Times New Roman" w:hAnsi="Times New Roman"/>
          <w:sz w:val="28"/>
          <w:szCs w:val="28"/>
        </w:rPr>
        <w:t xml:space="preserve"> </w:t>
      </w:r>
      <w:r w:rsidRPr="00B66407">
        <w:rPr>
          <w:rFonts w:ascii="Times New Roman" w:hAnsi="Times New Roman"/>
          <w:sz w:val="28"/>
          <w:szCs w:val="28"/>
        </w:rPr>
        <w:tab/>
      </w:r>
      <w:r w:rsidR="009407A8" w:rsidRPr="00B66407"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9407A8" w:rsidRPr="00B66407">
        <w:rPr>
          <w:rFonts w:ascii="Times New Roman" w:hAnsi="Times New Roman"/>
          <w:sz w:val="28"/>
          <w:szCs w:val="28"/>
        </w:rPr>
        <w:t xml:space="preserve"> (комплекты контрольно - измерительных м</w:t>
      </w:r>
      <w:r w:rsidR="009407A8" w:rsidRPr="00B66407">
        <w:rPr>
          <w:rFonts w:ascii="Times New Roman" w:hAnsi="Times New Roman"/>
          <w:sz w:val="28"/>
          <w:szCs w:val="28"/>
        </w:rPr>
        <w:t>а</w:t>
      </w:r>
      <w:r w:rsidR="009407A8" w:rsidRPr="00B66407">
        <w:rPr>
          <w:rFonts w:ascii="Times New Roman" w:hAnsi="Times New Roman"/>
          <w:sz w:val="28"/>
          <w:szCs w:val="28"/>
        </w:rPr>
        <w:t>териалов по дисциплинам, комплекты контрольно-оценочных средств по пр</w:t>
      </w:r>
      <w:r w:rsidR="009407A8" w:rsidRPr="00B66407">
        <w:rPr>
          <w:rFonts w:ascii="Times New Roman" w:hAnsi="Times New Roman"/>
          <w:sz w:val="28"/>
          <w:szCs w:val="28"/>
        </w:rPr>
        <w:t>о</w:t>
      </w:r>
      <w:r w:rsidR="009407A8" w:rsidRPr="00B66407">
        <w:rPr>
          <w:rFonts w:ascii="Times New Roman" w:hAnsi="Times New Roman"/>
          <w:sz w:val="28"/>
          <w:szCs w:val="28"/>
        </w:rPr>
        <w:t>фессионал</w:t>
      </w:r>
      <w:r w:rsidR="009407A8" w:rsidRPr="00B66407">
        <w:rPr>
          <w:rFonts w:ascii="Times New Roman" w:hAnsi="Times New Roman"/>
          <w:sz w:val="28"/>
          <w:szCs w:val="28"/>
        </w:rPr>
        <w:t>ь</w:t>
      </w:r>
      <w:r w:rsidR="009407A8" w:rsidRPr="00B66407">
        <w:rPr>
          <w:rFonts w:ascii="Times New Roman" w:hAnsi="Times New Roman"/>
          <w:sz w:val="28"/>
          <w:szCs w:val="28"/>
        </w:rPr>
        <w:t>ным модулям).</w:t>
      </w:r>
    </w:p>
    <w:p w:rsidR="008B5C22" w:rsidRPr="00B66407" w:rsidRDefault="009407A8" w:rsidP="00366A8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40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Для проведения промежуточной аттестации 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>в соответствии с Положен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ем о </w:t>
      </w:r>
      <w:r w:rsidR="005C01C2"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текущем контроле успеваемости и промежуточной аттестации обуча</w:t>
      </w:r>
      <w:r w:rsidR="005C01C2"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5C01C2"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щихся </w:t>
      </w:r>
      <w:r w:rsidR="00253A75"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Учреждения</w:t>
      </w:r>
      <w:r w:rsidR="004608AB"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119B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преподавателями разработана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 до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кументация по каждой </w:t>
      </w:r>
      <w:r w:rsidR="004608AB" w:rsidRPr="00B66407">
        <w:rPr>
          <w:rFonts w:ascii="Times New Roman" w:hAnsi="Times New Roman" w:cs="Times New Roman"/>
          <w:color w:val="auto"/>
          <w:sz w:val="28"/>
          <w:szCs w:val="28"/>
        </w:rPr>
        <w:t>учебной дисциплине, междисциплинарному курсу, професси</w:t>
      </w:r>
      <w:r w:rsidR="004608AB" w:rsidRPr="00B6640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608AB" w:rsidRPr="00B66407">
        <w:rPr>
          <w:rFonts w:ascii="Times New Roman" w:hAnsi="Times New Roman" w:cs="Times New Roman"/>
          <w:color w:val="auto"/>
          <w:sz w:val="28"/>
          <w:szCs w:val="28"/>
        </w:rPr>
        <w:t>нальному модулю рабочего учебного плана специальности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>: задания для зачётов и (или)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 дифф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ренцированных зачетов, </w:t>
      </w:r>
      <w:r w:rsidR="005C01C2"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экзаменационные вопросы и билеты. </w:t>
      </w:r>
    </w:p>
    <w:p w:rsidR="000B6C60" w:rsidRPr="00B66407" w:rsidRDefault="000B6C60" w:rsidP="000B6C60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640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Самостоятельная (внеаудиторная) работа</w:t>
      </w:r>
      <w:r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 регламентир</w:t>
      </w:r>
      <w:r w:rsidRPr="00B66407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B664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Положением </w:t>
      </w:r>
      <w:r w:rsidRPr="00B66407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самостоятельной работы обучающихся 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Учрежд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3A75" w:rsidRPr="00B66407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C5119B" w:rsidRPr="00B664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134F" w:rsidRPr="00213C58" w:rsidRDefault="00535C9D" w:rsidP="0061134F">
      <w:pPr>
        <w:pStyle w:val="aff3"/>
        <w:tabs>
          <w:tab w:val="right" w:pos="1457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134E">
        <w:rPr>
          <w:rFonts w:ascii="Times New Roman" w:hAnsi="Times New Roman"/>
          <w:sz w:val="28"/>
          <w:szCs w:val="28"/>
        </w:rPr>
        <w:t>Формы и поря</w:t>
      </w:r>
      <w:r w:rsidR="0061134F" w:rsidRPr="00BD134E">
        <w:rPr>
          <w:rFonts w:ascii="Times New Roman" w:hAnsi="Times New Roman"/>
          <w:sz w:val="28"/>
          <w:szCs w:val="28"/>
        </w:rPr>
        <w:t xml:space="preserve">док проведения </w:t>
      </w:r>
      <w:r w:rsidR="0061134F" w:rsidRPr="00BD134E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BD134E">
        <w:rPr>
          <w:rFonts w:ascii="Times New Roman" w:hAnsi="Times New Roman"/>
          <w:b/>
          <w:sz w:val="28"/>
          <w:szCs w:val="28"/>
        </w:rPr>
        <w:t>итоговой аттестации</w:t>
      </w:r>
      <w:r w:rsidRPr="00BD134E">
        <w:rPr>
          <w:rFonts w:ascii="Times New Roman" w:hAnsi="Times New Roman"/>
          <w:sz w:val="28"/>
          <w:szCs w:val="28"/>
        </w:rPr>
        <w:t xml:space="preserve"> определя</w:t>
      </w:r>
      <w:r w:rsidR="0061134F" w:rsidRPr="00BD134E">
        <w:rPr>
          <w:rFonts w:ascii="Times New Roman" w:hAnsi="Times New Roman"/>
          <w:sz w:val="28"/>
          <w:szCs w:val="28"/>
        </w:rPr>
        <w:t>ю</w:t>
      </w:r>
      <w:r w:rsidRPr="00BD134E">
        <w:rPr>
          <w:rFonts w:ascii="Times New Roman" w:hAnsi="Times New Roman"/>
          <w:sz w:val="28"/>
          <w:szCs w:val="28"/>
        </w:rPr>
        <w:t xml:space="preserve">тся Положением </w:t>
      </w:r>
      <w:r w:rsidR="0061134F" w:rsidRPr="00BD134E">
        <w:rPr>
          <w:rFonts w:ascii="Times New Roman" w:hAnsi="Times New Roman"/>
          <w:sz w:val="28"/>
          <w:szCs w:val="28"/>
        </w:rPr>
        <w:t>о государственной итоговой аттестации по осно</w:t>
      </w:r>
      <w:r w:rsidR="0061134F" w:rsidRPr="00BD134E">
        <w:rPr>
          <w:rFonts w:ascii="Times New Roman" w:hAnsi="Times New Roman"/>
          <w:sz w:val="28"/>
          <w:szCs w:val="28"/>
        </w:rPr>
        <w:t>в</w:t>
      </w:r>
      <w:r w:rsidR="0061134F" w:rsidRPr="00BD134E">
        <w:rPr>
          <w:rFonts w:ascii="Times New Roman" w:hAnsi="Times New Roman"/>
          <w:sz w:val="28"/>
          <w:szCs w:val="28"/>
        </w:rPr>
        <w:t>ным профессиональным образовательным программам среднего професси</w:t>
      </w:r>
      <w:r w:rsidR="0061134F" w:rsidRPr="00BD134E">
        <w:rPr>
          <w:rFonts w:ascii="Times New Roman" w:hAnsi="Times New Roman"/>
          <w:sz w:val="28"/>
          <w:szCs w:val="28"/>
        </w:rPr>
        <w:t>о</w:t>
      </w:r>
      <w:r w:rsidR="0061134F" w:rsidRPr="00BD134E">
        <w:rPr>
          <w:rFonts w:ascii="Times New Roman" w:hAnsi="Times New Roman"/>
          <w:sz w:val="28"/>
          <w:szCs w:val="28"/>
        </w:rPr>
        <w:t>нального обра</w:t>
      </w:r>
      <w:r w:rsidR="0061134F" w:rsidRPr="00213C58">
        <w:rPr>
          <w:rFonts w:ascii="Times New Roman" w:hAnsi="Times New Roman"/>
          <w:sz w:val="28"/>
          <w:szCs w:val="28"/>
        </w:rPr>
        <w:t xml:space="preserve">зования в </w:t>
      </w:r>
      <w:r w:rsidR="00253A75" w:rsidRPr="00213C58">
        <w:rPr>
          <w:rFonts w:ascii="Times New Roman" w:hAnsi="Times New Roman"/>
          <w:sz w:val="28"/>
          <w:szCs w:val="28"/>
        </w:rPr>
        <w:t>Учреждении</w:t>
      </w:r>
      <w:r w:rsidR="00C5119B" w:rsidRPr="00213C58">
        <w:rPr>
          <w:rFonts w:ascii="Times New Roman" w:hAnsi="Times New Roman"/>
          <w:sz w:val="28"/>
          <w:szCs w:val="28"/>
        </w:rPr>
        <w:t xml:space="preserve">, </w:t>
      </w:r>
      <w:r w:rsidR="0061134F" w:rsidRPr="00213C58">
        <w:rPr>
          <w:rFonts w:ascii="Times New Roman" w:hAnsi="Times New Roman"/>
          <w:sz w:val="28"/>
          <w:szCs w:val="28"/>
        </w:rPr>
        <w:t xml:space="preserve">Программами государственной итоговой аттестации выпускников по специальностям </w:t>
      </w:r>
      <w:r w:rsidR="00B6572E">
        <w:rPr>
          <w:rFonts w:ascii="Times New Roman" w:hAnsi="Times New Roman"/>
          <w:sz w:val="28"/>
          <w:szCs w:val="28"/>
        </w:rPr>
        <w:t>и професс</w:t>
      </w:r>
      <w:r w:rsidR="00B6572E">
        <w:rPr>
          <w:rFonts w:ascii="Times New Roman" w:hAnsi="Times New Roman"/>
          <w:sz w:val="28"/>
          <w:szCs w:val="28"/>
        </w:rPr>
        <w:t>и</w:t>
      </w:r>
      <w:r w:rsidR="00B6572E">
        <w:rPr>
          <w:rFonts w:ascii="Times New Roman" w:hAnsi="Times New Roman"/>
          <w:sz w:val="28"/>
          <w:szCs w:val="28"/>
        </w:rPr>
        <w:t>ям.</w:t>
      </w:r>
    </w:p>
    <w:p w:rsidR="008E1711" w:rsidRPr="00213C58" w:rsidRDefault="0061134F" w:rsidP="008E1711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13C58">
        <w:rPr>
          <w:rFonts w:ascii="Times New Roman" w:hAnsi="Times New Roman"/>
          <w:sz w:val="28"/>
          <w:szCs w:val="28"/>
        </w:rPr>
        <w:tab/>
        <w:t xml:space="preserve">Государственная </w:t>
      </w:r>
      <w:r w:rsidR="00535C9D" w:rsidRPr="00213C58">
        <w:rPr>
          <w:rFonts w:ascii="Times New Roman" w:hAnsi="Times New Roman"/>
          <w:sz w:val="28"/>
          <w:szCs w:val="28"/>
        </w:rPr>
        <w:t>итоговая аттестация</w:t>
      </w:r>
      <w:r w:rsidR="00B0153A">
        <w:rPr>
          <w:rFonts w:ascii="Times New Roman" w:hAnsi="Times New Roman"/>
          <w:sz w:val="28"/>
          <w:szCs w:val="28"/>
        </w:rPr>
        <w:t xml:space="preserve"> по ППССЗ</w:t>
      </w:r>
      <w:r w:rsidR="00535C9D" w:rsidRPr="00213C58">
        <w:rPr>
          <w:rFonts w:ascii="Times New Roman" w:hAnsi="Times New Roman"/>
          <w:sz w:val="28"/>
          <w:szCs w:val="28"/>
        </w:rPr>
        <w:t xml:space="preserve"> включает подгото</w:t>
      </w:r>
      <w:r w:rsidR="00535C9D" w:rsidRPr="00213C58">
        <w:rPr>
          <w:rFonts w:ascii="Times New Roman" w:hAnsi="Times New Roman"/>
          <w:sz w:val="28"/>
          <w:szCs w:val="28"/>
        </w:rPr>
        <w:t>в</w:t>
      </w:r>
      <w:r w:rsidR="00535C9D" w:rsidRPr="00213C58">
        <w:rPr>
          <w:rFonts w:ascii="Times New Roman" w:hAnsi="Times New Roman"/>
          <w:sz w:val="28"/>
          <w:szCs w:val="28"/>
        </w:rPr>
        <w:t>ку и защиту выпускной квалификац</w:t>
      </w:r>
      <w:r w:rsidR="001F55A0">
        <w:rPr>
          <w:rFonts w:ascii="Times New Roman" w:hAnsi="Times New Roman"/>
          <w:sz w:val="28"/>
          <w:szCs w:val="28"/>
        </w:rPr>
        <w:t>ионной работы (дипломная работа</w:t>
      </w:r>
      <w:r w:rsidR="00B0153A">
        <w:rPr>
          <w:rFonts w:ascii="Times New Roman" w:hAnsi="Times New Roman"/>
          <w:sz w:val="28"/>
          <w:szCs w:val="28"/>
        </w:rPr>
        <w:t>), г</w:t>
      </w:r>
      <w:r w:rsidR="00B0153A" w:rsidRPr="00213C58">
        <w:rPr>
          <w:rFonts w:ascii="Times New Roman" w:hAnsi="Times New Roman"/>
          <w:sz w:val="28"/>
          <w:szCs w:val="28"/>
        </w:rPr>
        <w:t>осуда</w:t>
      </w:r>
      <w:r w:rsidR="00B0153A" w:rsidRPr="00213C58">
        <w:rPr>
          <w:rFonts w:ascii="Times New Roman" w:hAnsi="Times New Roman"/>
          <w:sz w:val="28"/>
          <w:szCs w:val="28"/>
        </w:rPr>
        <w:t>р</w:t>
      </w:r>
      <w:r w:rsidR="00B0153A" w:rsidRPr="00213C58">
        <w:rPr>
          <w:rFonts w:ascii="Times New Roman" w:hAnsi="Times New Roman"/>
          <w:sz w:val="28"/>
          <w:szCs w:val="28"/>
        </w:rPr>
        <w:t>ственная итоговая аттестация</w:t>
      </w:r>
      <w:r w:rsidR="00B0153A">
        <w:rPr>
          <w:rFonts w:ascii="Times New Roman" w:hAnsi="Times New Roman"/>
          <w:sz w:val="28"/>
          <w:szCs w:val="28"/>
        </w:rPr>
        <w:t xml:space="preserve"> по ППКРС</w:t>
      </w:r>
      <w:r w:rsidR="00B0153A" w:rsidRPr="00213C58">
        <w:rPr>
          <w:rFonts w:ascii="Times New Roman" w:hAnsi="Times New Roman"/>
          <w:sz w:val="28"/>
          <w:szCs w:val="28"/>
        </w:rPr>
        <w:t xml:space="preserve"> включает подготовку и защиту в</w:t>
      </w:r>
      <w:r w:rsidR="00B0153A" w:rsidRPr="00213C58">
        <w:rPr>
          <w:rFonts w:ascii="Times New Roman" w:hAnsi="Times New Roman"/>
          <w:sz w:val="28"/>
          <w:szCs w:val="28"/>
        </w:rPr>
        <w:t>ы</w:t>
      </w:r>
      <w:r w:rsidR="00B0153A" w:rsidRPr="00213C58">
        <w:rPr>
          <w:rFonts w:ascii="Times New Roman" w:hAnsi="Times New Roman"/>
          <w:sz w:val="28"/>
          <w:szCs w:val="28"/>
        </w:rPr>
        <w:t>пускной квалификационной работы</w:t>
      </w:r>
      <w:r w:rsidR="00B0153A">
        <w:rPr>
          <w:rFonts w:ascii="Times New Roman" w:hAnsi="Times New Roman"/>
          <w:sz w:val="28"/>
          <w:szCs w:val="28"/>
        </w:rPr>
        <w:t xml:space="preserve"> (письменная экзаменационная работа и в</w:t>
      </w:r>
      <w:r w:rsidR="00B0153A">
        <w:rPr>
          <w:rFonts w:ascii="Times New Roman" w:hAnsi="Times New Roman"/>
          <w:sz w:val="28"/>
          <w:szCs w:val="28"/>
        </w:rPr>
        <w:t>ы</w:t>
      </w:r>
      <w:r w:rsidR="00B0153A">
        <w:rPr>
          <w:rFonts w:ascii="Times New Roman" w:hAnsi="Times New Roman"/>
          <w:sz w:val="28"/>
          <w:szCs w:val="28"/>
        </w:rPr>
        <w:t>пускная практическая квалификационная работа).</w:t>
      </w:r>
      <w:r w:rsidR="00B0153A" w:rsidRPr="00213C58">
        <w:rPr>
          <w:rFonts w:ascii="Times New Roman" w:hAnsi="Times New Roman"/>
          <w:sz w:val="28"/>
          <w:szCs w:val="28"/>
        </w:rPr>
        <w:t xml:space="preserve"> </w:t>
      </w:r>
      <w:r w:rsidR="00535C9D" w:rsidRPr="00213C58">
        <w:rPr>
          <w:rFonts w:ascii="Times New Roman" w:hAnsi="Times New Roman"/>
          <w:sz w:val="28"/>
          <w:szCs w:val="28"/>
        </w:rPr>
        <w:t>Тематика выпускн</w:t>
      </w:r>
      <w:r w:rsidRPr="00213C58">
        <w:rPr>
          <w:rFonts w:ascii="Times New Roman" w:hAnsi="Times New Roman"/>
          <w:sz w:val="28"/>
          <w:szCs w:val="28"/>
        </w:rPr>
        <w:t>ых</w:t>
      </w:r>
      <w:r w:rsidR="00535C9D" w:rsidRPr="00213C58">
        <w:rPr>
          <w:rFonts w:ascii="Times New Roman" w:hAnsi="Times New Roman"/>
          <w:sz w:val="28"/>
          <w:szCs w:val="28"/>
        </w:rPr>
        <w:t xml:space="preserve"> квал</w:t>
      </w:r>
      <w:r w:rsidR="00535C9D" w:rsidRPr="00213C58">
        <w:rPr>
          <w:rFonts w:ascii="Times New Roman" w:hAnsi="Times New Roman"/>
          <w:sz w:val="28"/>
          <w:szCs w:val="28"/>
        </w:rPr>
        <w:t>и</w:t>
      </w:r>
      <w:r w:rsidR="00535C9D" w:rsidRPr="00213C58">
        <w:rPr>
          <w:rFonts w:ascii="Times New Roman" w:hAnsi="Times New Roman"/>
          <w:sz w:val="28"/>
          <w:szCs w:val="28"/>
        </w:rPr>
        <w:t>фикационн</w:t>
      </w:r>
      <w:r w:rsidRPr="00213C58">
        <w:rPr>
          <w:rFonts w:ascii="Times New Roman" w:hAnsi="Times New Roman"/>
          <w:sz w:val="28"/>
          <w:szCs w:val="28"/>
        </w:rPr>
        <w:t>ых</w:t>
      </w:r>
      <w:r w:rsidR="00535C9D" w:rsidRPr="00213C58">
        <w:rPr>
          <w:rFonts w:ascii="Times New Roman" w:hAnsi="Times New Roman"/>
          <w:sz w:val="28"/>
          <w:szCs w:val="28"/>
        </w:rPr>
        <w:t xml:space="preserve"> работ соответствует</w:t>
      </w:r>
      <w:r w:rsidRPr="00213C58">
        <w:rPr>
          <w:rFonts w:ascii="Times New Roman" w:hAnsi="Times New Roman"/>
          <w:sz w:val="28"/>
          <w:szCs w:val="28"/>
        </w:rPr>
        <w:t xml:space="preserve"> содержанию</w:t>
      </w:r>
      <w:r w:rsidR="00535C9D" w:rsidRPr="00213C58">
        <w:rPr>
          <w:rFonts w:ascii="Times New Roman" w:hAnsi="Times New Roman"/>
          <w:sz w:val="28"/>
          <w:szCs w:val="28"/>
        </w:rPr>
        <w:t xml:space="preserve"> одного или нескольких мод</w:t>
      </w:r>
      <w:r w:rsidR="00535C9D" w:rsidRPr="00213C58">
        <w:rPr>
          <w:rFonts w:ascii="Times New Roman" w:hAnsi="Times New Roman"/>
          <w:sz w:val="28"/>
          <w:szCs w:val="28"/>
        </w:rPr>
        <w:t>у</w:t>
      </w:r>
      <w:r w:rsidR="00535C9D" w:rsidRPr="00213C58">
        <w:rPr>
          <w:rFonts w:ascii="Times New Roman" w:hAnsi="Times New Roman"/>
          <w:sz w:val="28"/>
          <w:szCs w:val="28"/>
        </w:rPr>
        <w:t>лей. Про</w:t>
      </w:r>
      <w:r w:rsidR="008B5C22" w:rsidRPr="00213C58">
        <w:rPr>
          <w:rFonts w:ascii="Times New Roman" w:hAnsi="Times New Roman"/>
          <w:sz w:val="28"/>
          <w:szCs w:val="28"/>
        </w:rPr>
        <w:t xml:space="preserve">должительность государственной </w:t>
      </w:r>
      <w:r w:rsidR="00535C9D" w:rsidRPr="00213C58">
        <w:rPr>
          <w:rFonts w:ascii="Times New Roman" w:hAnsi="Times New Roman"/>
          <w:sz w:val="28"/>
          <w:szCs w:val="28"/>
        </w:rPr>
        <w:t xml:space="preserve">итоговой аттестации </w:t>
      </w:r>
      <w:r w:rsidR="008E1711">
        <w:rPr>
          <w:rFonts w:ascii="Times New Roman" w:hAnsi="Times New Roman"/>
          <w:sz w:val="28"/>
          <w:szCs w:val="28"/>
        </w:rPr>
        <w:t xml:space="preserve">по ППССЗ </w:t>
      </w:r>
      <w:r w:rsidR="00535C9D" w:rsidRPr="00213C58">
        <w:rPr>
          <w:rFonts w:ascii="Times New Roman" w:hAnsi="Times New Roman"/>
          <w:sz w:val="28"/>
          <w:szCs w:val="28"/>
        </w:rPr>
        <w:t>с</w:t>
      </w:r>
      <w:r w:rsidR="00535C9D" w:rsidRPr="00213C58">
        <w:rPr>
          <w:rFonts w:ascii="Times New Roman" w:hAnsi="Times New Roman"/>
          <w:sz w:val="28"/>
          <w:szCs w:val="28"/>
        </w:rPr>
        <w:t>о</w:t>
      </w:r>
      <w:r w:rsidR="00535C9D" w:rsidRPr="00213C58">
        <w:rPr>
          <w:rFonts w:ascii="Times New Roman" w:hAnsi="Times New Roman"/>
          <w:sz w:val="28"/>
          <w:szCs w:val="28"/>
        </w:rPr>
        <w:t>ставляет 6 недель и включает в себя 4 недели на подготовку и 2 недели на з</w:t>
      </w:r>
      <w:r w:rsidR="00535C9D" w:rsidRPr="00213C58">
        <w:rPr>
          <w:rFonts w:ascii="Times New Roman" w:hAnsi="Times New Roman"/>
          <w:sz w:val="28"/>
          <w:szCs w:val="28"/>
        </w:rPr>
        <w:t>а</w:t>
      </w:r>
      <w:r w:rsidR="00535C9D" w:rsidRPr="00213C58">
        <w:rPr>
          <w:rFonts w:ascii="Times New Roman" w:hAnsi="Times New Roman"/>
          <w:sz w:val="28"/>
          <w:szCs w:val="28"/>
        </w:rPr>
        <w:lastRenderedPageBreak/>
        <w:t>щиту выпускной квалификационной работы</w:t>
      </w:r>
      <w:r w:rsidRPr="00213C58">
        <w:rPr>
          <w:rFonts w:ascii="Times New Roman" w:hAnsi="Times New Roman"/>
          <w:sz w:val="28"/>
          <w:szCs w:val="28"/>
        </w:rPr>
        <w:t>, что соответствует ФГОС СПО.</w:t>
      </w:r>
      <w:r w:rsidR="008E1711">
        <w:rPr>
          <w:rFonts w:ascii="Times New Roman" w:hAnsi="Times New Roman"/>
          <w:sz w:val="28"/>
          <w:szCs w:val="28"/>
        </w:rPr>
        <w:t xml:space="preserve"> </w:t>
      </w:r>
      <w:r w:rsidR="008E1711" w:rsidRPr="00213C58">
        <w:rPr>
          <w:rFonts w:ascii="Times New Roman" w:hAnsi="Times New Roman"/>
          <w:sz w:val="28"/>
          <w:szCs w:val="28"/>
        </w:rPr>
        <w:t xml:space="preserve">Продолжительность государственной итоговой аттестации </w:t>
      </w:r>
      <w:r w:rsidR="008E1711">
        <w:rPr>
          <w:rFonts w:ascii="Times New Roman" w:hAnsi="Times New Roman"/>
          <w:sz w:val="28"/>
          <w:szCs w:val="28"/>
        </w:rPr>
        <w:t xml:space="preserve">по ППКРС </w:t>
      </w:r>
      <w:r w:rsidR="008E1711" w:rsidRPr="00213C58">
        <w:rPr>
          <w:rFonts w:ascii="Times New Roman" w:hAnsi="Times New Roman"/>
          <w:sz w:val="28"/>
          <w:szCs w:val="28"/>
        </w:rPr>
        <w:t>соста</w:t>
      </w:r>
      <w:r w:rsidR="008E1711" w:rsidRPr="00213C58">
        <w:rPr>
          <w:rFonts w:ascii="Times New Roman" w:hAnsi="Times New Roman"/>
          <w:sz w:val="28"/>
          <w:szCs w:val="28"/>
        </w:rPr>
        <w:t>в</w:t>
      </w:r>
      <w:r w:rsidR="008E1711" w:rsidRPr="00213C58">
        <w:rPr>
          <w:rFonts w:ascii="Times New Roman" w:hAnsi="Times New Roman"/>
          <w:sz w:val="28"/>
          <w:szCs w:val="28"/>
        </w:rPr>
        <w:t>ля</w:t>
      </w:r>
      <w:r w:rsidR="008E1711">
        <w:rPr>
          <w:rFonts w:ascii="Times New Roman" w:hAnsi="Times New Roman"/>
          <w:sz w:val="28"/>
          <w:szCs w:val="28"/>
        </w:rPr>
        <w:t>ет 2 недели</w:t>
      </w:r>
      <w:r w:rsidR="008E1711" w:rsidRPr="00213C58">
        <w:rPr>
          <w:rFonts w:ascii="Times New Roman" w:hAnsi="Times New Roman"/>
          <w:sz w:val="28"/>
          <w:szCs w:val="28"/>
        </w:rPr>
        <w:t xml:space="preserve"> и включа</w:t>
      </w:r>
      <w:r w:rsidR="008E1711">
        <w:rPr>
          <w:rFonts w:ascii="Times New Roman" w:hAnsi="Times New Roman"/>
          <w:sz w:val="28"/>
          <w:szCs w:val="28"/>
        </w:rPr>
        <w:t>ет в себя 1</w:t>
      </w:r>
      <w:r w:rsidR="008E1711" w:rsidRPr="00213C58">
        <w:rPr>
          <w:rFonts w:ascii="Times New Roman" w:hAnsi="Times New Roman"/>
          <w:sz w:val="28"/>
          <w:szCs w:val="28"/>
        </w:rPr>
        <w:t xml:space="preserve"> не</w:t>
      </w:r>
      <w:r w:rsidR="008E1711">
        <w:rPr>
          <w:rFonts w:ascii="Times New Roman" w:hAnsi="Times New Roman"/>
          <w:sz w:val="28"/>
          <w:szCs w:val="28"/>
        </w:rPr>
        <w:t>делю</w:t>
      </w:r>
      <w:r w:rsidR="008E1711" w:rsidRPr="00213C58">
        <w:rPr>
          <w:rFonts w:ascii="Times New Roman" w:hAnsi="Times New Roman"/>
          <w:sz w:val="28"/>
          <w:szCs w:val="28"/>
        </w:rPr>
        <w:t xml:space="preserve"> на подго</w:t>
      </w:r>
      <w:r w:rsidR="008E1711">
        <w:rPr>
          <w:rFonts w:ascii="Times New Roman" w:hAnsi="Times New Roman"/>
          <w:sz w:val="28"/>
          <w:szCs w:val="28"/>
        </w:rPr>
        <w:t xml:space="preserve">товку и 1 </w:t>
      </w:r>
      <w:r w:rsidR="008E1711" w:rsidRPr="00213C58">
        <w:rPr>
          <w:rFonts w:ascii="Times New Roman" w:hAnsi="Times New Roman"/>
          <w:sz w:val="28"/>
          <w:szCs w:val="28"/>
        </w:rPr>
        <w:t>неде</w:t>
      </w:r>
      <w:r w:rsidR="008E1711">
        <w:rPr>
          <w:rFonts w:ascii="Times New Roman" w:hAnsi="Times New Roman"/>
          <w:sz w:val="28"/>
          <w:szCs w:val="28"/>
        </w:rPr>
        <w:t>лю</w:t>
      </w:r>
      <w:r w:rsidR="008E1711" w:rsidRPr="00213C58">
        <w:rPr>
          <w:rFonts w:ascii="Times New Roman" w:hAnsi="Times New Roman"/>
          <w:sz w:val="28"/>
          <w:szCs w:val="28"/>
        </w:rPr>
        <w:t xml:space="preserve"> на защиту выпускной квалификационной р</w:t>
      </w:r>
      <w:r w:rsidR="008E1711" w:rsidRPr="00213C58">
        <w:rPr>
          <w:rFonts w:ascii="Times New Roman" w:hAnsi="Times New Roman"/>
          <w:sz w:val="28"/>
          <w:szCs w:val="28"/>
        </w:rPr>
        <w:t>а</w:t>
      </w:r>
      <w:r w:rsidR="008E1711" w:rsidRPr="00213C58">
        <w:rPr>
          <w:rFonts w:ascii="Times New Roman" w:hAnsi="Times New Roman"/>
          <w:sz w:val="28"/>
          <w:szCs w:val="28"/>
        </w:rPr>
        <w:t>боты, что соответствует ФГОС СПО.</w:t>
      </w:r>
    </w:p>
    <w:p w:rsidR="00535C9D" w:rsidRPr="00213C58" w:rsidRDefault="00535C9D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61134F" w:rsidRPr="00213C58" w:rsidRDefault="0061134F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13C58">
        <w:rPr>
          <w:rFonts w:ascii="Times New Roman" w:hAnsi="Times New Roman"/>
          <w:sz w:val="28"/>
          <w:szCs w:val="28"/>
        </w:rPr>
        <w:tab/>
        <w:t>Темы дипломных работ (прое</w:t>
      </w:r>
      <w:r w:rsidR="00CD622B" w:rsidRPr="00213C58">
        <w:rPr>
          <w:rFonts w:ascii="Times New Roman" w:hAnsi="Times New Roman"/>
          <w:sz w:val="28"/>
          <w:szCs w:val="28"/>
        </w:rPr>
        <w:t xml:space="preserve">ктов), </w:t>
      </w:r>
      <w:r w:rsidR="008E1711">
        <w:rPr>
          <w:rFonts w:ascii="Times New Roman" w:hAnsi="Times New Roman"/>
          <w:sz w:val="28"/>
          <w:szCs w:val="28"/>
        </w:rPr>
        <w:t>письменных экзаменационных раб</w:t>
      </w:r>
      <w:r w:rsidR="008E1711">
        <w:rPr>
          <w:rFonts w:ascii="Times New Roman" w:hAnsi="Times New Roman"/>
          <w:sz w:val="28"/>
          <w:szCs w:val="28"/>
        </w:rPr>
        <w:t>о</w:t>
      </w:r>
      <w:r w:rsidR="008E1711">
        <w:rPr>
          <w:rFonts w:ascii="Times New Roman" w:hAnsi="Times New Roman"/>
          <w:sz w:val="28"/>
          <w:szCs w:val="28"/>
        </w:rPr>
        <w:t>т</w:t>
      </w:r>
      <w:r w:rsidR="00CD622B" w:rsidRPr="00213C58">
        <w:rPr>
          <w:rFonts w:ascii="Times New Roman" w:hAnsi="Times New Roman"/>
          <w:sz w:val="28"/>
          <w:szCs w:val="28"/>
        </w:rPr>
        <w:t>руководители и рецензенты закрепляются за каждым выпускником приказом д</w:t>
      </w:r>
      <w:r w:rsidR="00CD622B" w:rsidRPr="00213C58">
        <w:rPr>
          <w:rFonts w:ascii="Times New Roman" w:hAnsi="Times New Roman"/>
          <w:sz w:val="28"/>
          <w:szCs w:val="28"/>
        </w:rPr>
        <w:t>и</w:t>
      </w:r>
      <w:r w:rsidR="00CD622B" w:rsidRPr="00213C58">
        <w:rPr>
          <w:rFonts w:ascii="Times New Roman" w:hAnsi="Times New Roman"/>
          <w:sz w:val="28"/>
          <w:szCs w:val="28"/>
        </w:rPr>
        <w:t>ректора.</w:t>
      </w:r>
    </w:p>
    <w:p w:rsidR="00535C9D" w:rsidRPr="00213C58" w:rsidRDefault="00535C9D" w:rsidP="00366A85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213C58">
        <w:rPr>
          <w:rFonts w:ascii="Times New Roman" w:hAnsi="Times New Roman"/>
          <w:sz w:val="28"/>
          <w:szCs w:val="28"/>
        </w:rPr>
        <w:tab/>
        <w:t>Необходимым условием допуска к государственной итоговой атт</w:t>
      </w:r>
      <w:r w:rsidRPr="00213C58">
        <w:rPr>
          <w:rFonts w:ascii="Times New Roman" w:hAnsi="Times New Roman"/>
          <w:sz w:val="28"/>
          <w:szCs w:val="28"/>
        </w:rPr>
        <w:t>е</w:t>
      </w:r>
      <w:r w:rsidRPr="00213C58">
        <w:rPr>
          <w:rFonts w:ascii="Times New Roman" w:hAnsi="Times New Roman"/>
          <w:sz w:val="28"/>
          <w:szCs w:val="28"/>
        </w:rPr>
        <w:t>стации представление документов, подтверждающих освоение обучающимися комп</w:t>
      </w:r>
      <w:r w:rsidRPr="00213C58">
        <w:rPr>
          <w:rFonts w:ascii="Times New Roman" w:hAnsi="Times New Roman"/>
          <w:sz w:val="28"/>
          <w:szCs w:val="28"/>
        </w:rPr>
        <w:t>е</w:t>
      </w:r>
      <w:r w:rsidRPr="00213C58">
        <w:rPr>
          <w:rFonts w:ascii="Times New Roman" w:hAnsi="Times New Roman"/>
          <w:sz w:val="28"/>
          <w:szCs w:val="28"/>
        </w:rPr>
        <w:t>тенций при изучении теоретического материала и прохождение практики по каждому из основных видов профессионал</w:t>
      </w:r>
      <w:r w:rsidRPr="00213C58">
        <w:rPr>
          <w:rFonts w:ascii="Times New Roman" w:hAnsi="Times New Roman"/>
          <w:sz w:val="28"/>
          <w:szCs w:val="28"/>
        </w:rPr>
        <w:t>ь</w:t>
      </w:r>
      <w:r w:rsidRPr="00213C58">
        <w:rPr>
          <w:rFonts w:ascii="Times New Roman" w:hAnsi="Times New Roman"/>
          <w:sz w:val="28"/>
          <w:szCs w:val="28"/>
        </w:rPr>
        <w:t xml:space="preserve">ной деятельности. </w:t>
      </w:r>
      <w:r w:rsidR="0061134F" w:rsidRPr="00213C58">
        <w:rPr>
          <w:rFonts w:ascii="Times New Roman" w:hAnsi="Times New Roman"/>
          <w:sz w:val="28"/>
          <w:szCs w:val="28"/>
        </w:rPr>
        <w:t xml:space="preserve"> </w:t>
      </w:r>
    </w:p>
    <w:p w:rsidR="005E0202" w:rsidRPr="00213C58" w:rsidRDefault="000B6C60" w:rsidP="000B6C6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3C5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5E0202" w:rsidRPr="00213C58">
        <w:rPr>
          <w:rFonts w:ascii="Times New Roman" w:hAnsi="Times New Roman" w:cs="Times New Roman"/>
          <w:b/>
          <w:color w:val="auto"/>
          <w:sz w:val="28"/>
          <w:szCs w:val="28"/>
        </w:rPr>
        <w:t>ывод по пункту 3.2.</w:t>
      </w:r>
    </w:p>
    <w:p w:rsidR="000B6C60" w:rsidRPr="00213C58" w:rsidRDefault="005E0202" w:rsidP="000B6C6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5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еализация ОПОП СПО осуществляется в Учреждении в соответствии с требованиями ФГОС СПО, </w:t>
      </w:r>
      <w:r w:rsidR="00E044E1" w:rsidRPr="00213C58">
        <w:rPr>
          <w:rFonts w:ascii="Times New Roman" w:hAnsi="Times New Roman" w:cs="Times New Roman"/>
          <w:color w:val="auto"/>
          <w:sz w:val="28"/>
          <w:szCs w:val="28"/>
        </w:rPr>
        <w:t>сопровождается нормативно-правовой документ</w:t>
      </w:r>
      <w:r w:rsidR="00E044E1" w:rsidRPr="00213C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044E1"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цией локального поля, 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>обеспечена необходимой плановой и учебно-методической докуме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B6C60" w:rsidRPr="00213C58">
        <w:rPr>
          <w:rFonts w:ascii="Times New Roman" w:hAnsi="Times New Roman" w:cs="Times New Roman"/>
          <w:color w:val="auto"/>
          <w:sz w:val="28"/>
          <w:szCs w:val="28"/>
        </w:rPr>
        <w:t>тацией.</w:t>
      </w:r>
    </w:p>
    <w:p w:rsidR="000B6C60" w:rsidRPr="00213C58" w:rsidRDefault="000B6C60" w:rsidP="000B6C60">
      <w:pPr>
        <w:shd w:val="clear" w:color="auto" w:fill="FFFFFF"/>
        <w:ind w:firstLine="851"/>
        <w:jc w:val="both"/>
        <w:rPr>
          <w:color w:val="auto"/>
          <w:sz w:val="28"/>
          <w:szCs w:val="28"/>
        </w:rPr>
      </w:pPr>
      <w:r w:rsidRPr="00213C58">
        <w:rPr>
          <w:color w:val="auto"/>
          <w:sz w:val="28"/>
          <w:szCs w:val="28"/>
        </w:rPr>
        <w:t xml:space="preserve"> </w:t>
      </w:r>
    </w:p>
    <w:p w:rsidR="000B6C60" w:rsidRPr="00440F7F" w:rsidRDefault="00E044E1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440F7F">
        <w:rPr>
          <w:rFonts w:ascii="Times New Roman" w:hAnsi="Times New Roman"/>
          <w:b/>
          <w:sz w:val="28"/>
          <w:szCs w:val="28"/>
        </w:rPr>
        <w:t>3.3 Обеспеченность информационно-библиотечными ресурсами</w:t>
      </w:r>
    </w:p>
    <w:p w:rsidR="00E044E1" w:rsidRPr="00440F7F" w:rsidRDefault="00E044E1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E044E1" w:rsidRPr="00440F7F" w:rsidRDefault="00E044E1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440F7F">
        <w:rPr>
          <w:rFonts w:ascii="Times New Roman" w:hAnsi="Times New Roman"/>
          <w:b/>
          <w:sz w:val="28"/>
          <w:szCs w:val="28"/>
        </w:rPr>
        <w:t>3.3.1. Основная учебно-методическая литература. Библиотечный фонд</w:t>
      </w:r>
    </w:p>
    <w:p w:rsidR="0085753A" w:rsidRPr="00440F7F" w:rsidRDefault="0085753A" w:rsidP="00E044E1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8C43C5" w:rsidRPr="00440F7F" w:rsidRDefault="009C229A" w:rsidP="00CE13C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440F7F">
        <w:rPr>
          <w:rFonts w:ascii="Times New Roman" w:hAnsi="Times New Roman"/>
          <w:sz w:val="28"/>
          <w:szCs w:val="28"/>
        </w:rPr>
        <w:t>Учебные д</w:t>
      </w:r>
      <w:r w:rsidR="008C43C5" w:rsidRPr="00440F7F">
        <w:rPr>
          <w:rFonts w:ascii="Times New Roman" w:hAnsi="Times New Roman"/>
          <w:sz w:val="28"/>
          <w:szCs w:val="28"/>
        </w:rPr>
        <w:t>исциплин</w:t>
      </w:r>
      <w:r w:rsidRPr="00440F7F">
        <w:rPr>
          <w:rFonts w:ascii="Times New Roman" w:hAnsi="Times New Roman"/>
          <w:sz w:val="28"/>
          <w:szCs w:val="28"/>
        </w:rPr>
        <w:t>ы</w:t>
      </w:r>
      <w:r w:rsidR="00440F7F" w:rsidRPr="00440F7F">
        <w:rPr>
          <w:rFonts w:ascii="Times New Roman" w:hAnsi="Times New Roman"/>
          <w:sz w:val="28"/>
          <w:szCs w:val="28"/>
        </w:rPr>
        <w:t xml:space="preserve"> и</w:t>
      </w:r>
      <w:r w:rsidR="008C43C5" w:rsidRPr="00440F7F">
        <w:rPr>
          <w:rFonts w:ascii="Times New Roman" w:hAnsi="Times New Roman"/>
          <w:sz w:val="28"/>
          <w:szCs w:val="28"/>
        </w:rPr>
        <w:t xml:space="preserve"> профессиональны</w:t>
      </w:r>
      <w:r w:rsidRPr="00440F7F">
        <w:rPr>
          <w:rFonts w:ascii="Times New Roman" w:hAnsi="Times New Roman"/>
          <w:sz w:val="28"/>
          <w:szCs w:val="28"/>
        </w:rPr>
        <w:t>е</w:t>
      </w:r>
      <w:r w:rsidR="008C43C5" w:rsidRPr="00440F7F">
        <w:rPr>
          <w:rFonts w:ascii="Times New Roman" w:hAnsi="Times New Roman"/>
          <w:sz w:val="28"/>
          <w:szCs w:val="28"/>
        </w:rPr>
        <w:t xml:space="preserve"> модул</w:t>
      </w:r>
      <w:r w:rsidR="00440F7F" w:rsidRPr="00440F7F">
        <w:rPr>
          <w:rFonts w:ascii="Times New Roman" w:hAnsi="Times New Roman"/>
          <w:sz w:val="28"/>
          <w:szCs w:val="28"/>
        </w:rPr>
        <w:t>и</w:t>
      </w:r>
      <w:r w:rsidRPr="00440F7F">
        <w:rPr>
          <w:rFonts w:ascii="Times New Roman" w:hAnsi="Times New Roman"/>
          <w:sz w:val="28"/>
          <w:szCs w:val="28"/>
        </w:rPr>
        <w:t>,</w:t>
      </w:r>
      <w:r w:rsidR="008C43C5" w:rsidRPr="00440F7F">
        <w:rPr>
          <w:rFonts w:ascii="Times New Roman" w:hAnsi="Times New Roman"/>
          <w:sz w:val="28"/>
          <w:szCs w:val="28"/>
        </w:rPr>
        <w:t xml:space="preserve"> реализуемы</w:t>
      </w:r>
      <w:r w:rsidRPr="00440F7F">
        <w:rPr>
          <w:rFonts w:ascii="Times New Roman" w:hAnsi="Times New Roman"/>
          <w:sz w:val="28"/>
          <w:szCs w:val="28"/>
        </w:rPr>
        <w:t xml:space="preserve">е </w:t>
      </w:r>
      <w:r w:rsidR="00440F7F" w:rsidRPr="00440F7F">
        <w:rPr>
          <w:rFonts w:ascii="Times New Roman" w:hAnsi="Times New Roman"/>
          <w:sz w:val="28"/>
          <w:szCs w:val="28"/>
        </w:rPr>
        <w:t>в ра</w:t>
      </w:r>
      <w:r w:rsidR="00440F7F" w:rsidRPr="00440F7F">
        <w:rPr>
          <w:rFonts w:ascii="Times New Roman" w:hAnsi="Times New Roman"/>
          <w:sz w:val="28"/>
          <w:szCs w:val="28"/>
        </w:rPr>
        <w:t>м</w:t>
      </w:r>
      <w:r w:rsidR="00440F7F" w:rsidRPr="00440F7F">
        <w:rPr>
          <w:rFonts w:ascii="Times New Roman" w:hAnsi="Times New Roman"/>
          <w:sz w:val="28"/>
          <w:szCs w:val="28"/>
        </w:rPr>
        <w:t>ках ППССЗ,</w:t>
      </w:r>
      <w:r w:rsidR="008E1711">
        <w:rPr>
          <w:rFonts w:ascii="Times New Roman" w:hAnsi="Times New Roman"/>
          <w:sz w:val="28"/>
          <w:szCs w:val="28"/>
        </w:rPr>
        <w:t xml:space="preserve"> </w:t>
      </w:r>
      <w:r w:rsidR="00D275EF">
        <w:rPr>
          <w:rFonts w:ascii="Times New Roman" w:hAnsi="Times New Roman"/>
          <w:sz w:val="28"/>
          <w:szCs w:val="28"/>
        </w:rPr>
        <w:t>ППКРС</w:t>
      </w:r>
      <w:r w:rsidR="00440F7F" w:rsidRPr="00440F7F">
        <w:rPr>
          <w:rFonts w:ascii="Times New Roman" w:hAnsi="Times New Roman"/>
          <w:sz w:val="28"/>
          <w:szCs w:val="28"/>
        </w:rPr>
        <w:t xml:space="preserve"> </w:t>
      </w:r>
      <w:r w:rsidR="000247FA" w:rsidRPr="00440F7F">
        <w:rPr>
          <w:rFonts w:ascii="Times New Roman" w:hAnsi="Times New Roman"/>
          <w:sz w:val="28"/>
          <w:szCs w:val="28"/>
        </w:rPr>
        <w:t>обеспечен</w:t>
      </w:r>
      <w:r w:rsidR="008C43C5" w:rsidRPr="00440F7F">
        <w:rPr>
          <w:rFonts w:ascii="Times New Roman" w:hAnsi="Times New Roman"/>
          <w:sz w:val="28"/>
          <w:szCs w:val="28"/>
        </w:rPr>
        <w:t>ы</w:t>
      </w:r>
      <w:r w:rsidR="000247FA" w:rsidRPr="00440F7F">
        <w:rPr>
          <w:rFonts w:ascii="Times New Roman" w:hAnsi="Times New Roman"/>
          <w:sz w:val="28"/>
          <w:szCs w:val="28"/>
        </w:rPr>
        <w:t xml:space="preserve"> учебно-методической документацией</w:t>
      </w:r>
      <w:r w:rsidR="008C43C5" w:rsidRPr="00440F7F">
        <w:rPr>
          <w:rFonts w:ascii="Times New Roman" w:hAnsi="Times New Roman"/>
          <w:sz w:val="28"/>
          <w:szCs w:val="28"/>
        </w:rPr>
        <w:t>. Доступ к фондам учебно-методической документации и  по изучаемым дисциплинам и профе</w:t>
      </w:r>
      <w:r w:rsidR="008C43C5" w:rsidRPr="00440F7F">
        <w:rPr>
          <w:rFonts w:ascii="Times New Roman" w:hAnsi="Times New Roman"/>
          <w:sz w:val="28"/>
          <w:szCs w:val="28"/>
        </w:rPr>
        <w:t>с</w:t>
      </w:r>
      <w:r w:rsidR="008C43C5" w:rsidRPr="00440F7F">
        <w:rPr>
          <w:rFonts w:ascii="Times New Roman" w:hAnsi="Times New Roman"/>
          <w:sz w:val="28"/>
          <w:szCs w:val="28"/>
        </w:rPr>
        <w:t>сиональным модулям обеспечен всем обучающимся и педагогическим работникам: методические материалы и программная документация размещена на офиц</w:t>
      </w:r>
      <w:r w:rsidR="008C43C5" w:rsidRPr="00440F7F">
        <w:rPr>
          <w:rFonts w:ascii="Times New Roman" w:hAnsi="Times New Roman"/>
          <w:sz w:val="28"/>
          <w:szCs w:val="28"/>
        </w:rPr>
        <w:t>и</w:t>
      </w:r>
      <w:r w:rsidR="008C43C5" w:rsidRPr="00440F7F">
        <w:rPr>
          <w:rFonts w:ascii="Times New Roman" w:hAnsi="Times New Roman"/>
          <w:sz w:val="28"/>
          <w:szCs w:val="28"/>
        </w:rPr>
        <w:t>альном сайте Учреждения, учебно-методические комплексы учебных дисциплин и профессиональных мод</w:t>
      </w:r>
      <w:r w:rsidR="008C43C5" w:rsidRPr="00440F7F">
        <w:rPr>
          <w:rFonts w:ascii="Times New Roman" w:hAnsi="Times New Roman"/>
          <w:sz w:val="28"/>
          <w:szCs w:val="28"/>
        </w:rPr>
        <w:t>у</w:t>
      </w:r>
      <w:r w:rsidR="008C43C5" w:rsidRPr="00440F7F">
        <w:rPr>
          <w:rFonts w:ascii="Times New Roman" w:hAnsi="Times New Roman"/>
          <w:sz w:val="28"/>
          <w:szCs w:val="28"/>
        </w:rPr>
        <w:t>лей размещены в методическом кабинете в тематич</w:t>
      </w:r>
      <w:r w:rsidR="008C43C5" w:rsidRPr="00440F7F">
        <w:rPr>
          <w:rFonts w:ascii="Times New Roman" w:hAnsi="Times New Roman"/>
          <w:sz w:val="28"/>
          <w:szCs w:val="28"/>
        </w:rPr>
        <w:t>е</w:t>
      </w:r>
      <w:r w:rsidR="008C43C5" w:rsidRPr="00440F7F">
        <w:rPr>
          <w:rFonts w:ascii="Times New Roman" w:hAnsi="Times New Roman"/>
          <w:sz w:val="28"/>
          <w:szCs w:val="28"/>
        </w:rPr>
        <w:t>ских папках.</w:t>
      </w:r>
    </w:p>
    <w:p w:rsidR="0085753A" w:rsidRPr="00440F7F" w:rsidRDefault="0085753A" w:rsidP="00CE13C8">
      <w:pPr>
        <w:ind w:firstLine="708"/>
        <w:jc w:val="both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>Обучающиеся Учреждения обеспечиваются учебной, художественной и справочной литературой через библиотеку, которая является структурным по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разделением Учреждения, 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обеспечивающим образовательный процесс необх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о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димой учебной, научной, справочной, художественной литературой, период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и</w:t>
      </w:r>
      <w:r w:rsidR="00D821E1" w:rsidRPr="00440F7F">
        <w:rPr>
          <w:rFonts w:ascii="Times New Roman" w:hAnsi="Times New Roman"/>
          <w:color w:val="auto"/>
          <w:sz w:val="28"/>
          <w:szCs w:val="28"/>
        </w:rPr>
        <w:t>ческими изданиями и информационными материалами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. Работу библиотеки р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гламентируют Положение о библиотеке </w:t>
      </w:r>
      <w:r w:rsidR="006B3EDC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Положение о порядке пользования учебниками и учебными пособиями обучающимися, осваивающ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ми учебные предметы, курсы, дисциплины, (модули) за пределами федерал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ных государственных образовательных стандартов и (или) получающими пла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ные обр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зовательные услуги в </w:t>
      </w:r>
      <w:r w:rsidR="006B3EDC" w:rsidRPr="00440F7F">
        <w:rPr>
          <w:rFonts w:ascii="Times New Roman" w:hAnsi="Times New Roman" w:cs="Times New Roman"/>
          <w:bCs/>
          <w:color w:val="auto"/>
          <w:sz w:val="28"/>
          <w:szCs w:val="28"/>
        </w:rPr>
        <w:t>Учреждении</w:t>
      </w:r>
      <w:r w:rsidRPr="00440F7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5753A" w:rsidRPr="00440F7F" w:rsidRDefault="0085753A" w:rsidP="000B6C7B">
      <w:pPr>
        <w:pStyle w:val="a9"/>
        <w:ind w:firstLine="708"/>
      </w:pPr>
      <w:r w:rsidRPr="00440F7F">
        <w:t>Заведующий библиотеки вед</w:t>
      </w:r>
      <w:r w:rsidR="00440F7F" w:rsidRPr="00440F7F">
        <w:t xml:space="preserve">ет большую </w:t>
      </w:r>
      <w:r w:rsidRPr="00440F7F">
        <w:t>культурно-просветительскую работу среди обучающихся и работников Учреждения.</w:t>
      </w:r>
    </w:p>
    <w:p w:rsidR="0085753A" w:rsidRPr="00440F7F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Библиотека включает в себя отдельные помещения для абонемента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книгохранен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ием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, и читального зала на 45 посадочных мест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В читальном зале библиотеки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 доступ к сети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  <w:lang w:val="en-US"/>
        </w:rPr>
        <w:t>Internet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и справочно-правовой системе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Консультант +. В библиотеке имеется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электронны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каталог библиотечного фонда. </w:t>
      </w:r>
    </w:p>
    <w:p w:rsidR="0085753A" w:rsidRPr="00440F7F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обслуживает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очной и заочной форм получения образования, 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>работников Учреждения</w:t>
      </w:r>
      <w:r w:rsidR="00440F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В фондах читал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ного зала и абонемента скомплектована учебная литература, базовые уче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ники по дисциплинам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и профессиональным модулям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, а так же энциклоп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дии, словари и справочники. В библиотеке постоянно оформляются кни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но-иллюстрированные выставки к различным юбилеям и памятным датам, орган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зуются тематические выставки по заявкам преп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давателей.</w:t>
      </w:r>
    </w:p>
    <w:p w:rsidR="0085753A" w:rsidRPr="00440F7F" w:rsidRDefault="00D821E1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>Заведующ</w:t>
      </w:r>
      <w:r w:rsidR="00440F7F" w:rsidRPr="00440F7F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библиотеки о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казывается помощь преподавателям и клас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ным руководителям при организации учебно-исследовательской работы и с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мостоятельной работы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, проведении  предметных недель, вн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классных м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5753A" w:rsidRPr="00440F7F">
        <w:rPr>
          <w:rFonts w:ascii="Times New Roman" w:hAnsi="Times New Roman" w:cs="Times New Roman"/>
          <w:color w:val="auto"/>
          <w:sz w:val="28"/>
          <w:szCs w:val="28"/>
        </w:rPr>
        <w:t>роприятий, классных часов.</w:t>
      </w:r>
    </w:p>
    <w:p w:rsidR="008B5C22" w:rsidRPr="00D70F32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F7F">
        <w:rPr>
          <w:rFonts w:ascii="Times New Roman" w:hAnsi="Times New Roman" w:cs="Times New Roman"/>
          <w:color w:val="auto"/>
          <w:sz w:val="28"/>
          <w:szCs w:val="28"/>
        </w:rPr>
        <w:t>По состоянию на 0</w:t>
      </w:r>
      <w:r w:rsidR="00D821E1"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 xml:space="preserve">августа 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 года общий фонд литературы составл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40F7F">
        <w:rPr>
          <w:rFonts w:ascii="Times New Roman" w:hAnsi="Times New Roman" w:cs="Times New Roman"/>
          <w:color w:val="auto"/>
          <w:sz w:val="28"/>
          <w:szCs w:val="28"/>
        </w:rPr>
        <w:t xml:space="preserve">ет </w:t>
      </w:r>
      <w:r w:rsidRPr="0090305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0F32" w:rsidRPr="0090305D">
        <w:rPr>
          <w:rFonts w:ascii="Times New Roman" w:hAnsi="Times New Roman" w:cs="Times New Roman"/>
          <w:color w:val="auto"/>
          <w:sz w:val="28"/>
          <w:szCs w:val="28"/>
        </w:rPr>
        <w:t>1030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экземпляров</w:t>
      </w:r>
      <w:r w:rsidR="00E57F59" w:rsidRPr="00D70F32">
        <w:rPr>
          <w:rFonts w:ascii="Times New Roman" w:hAnsi="Times New Roman" w:cs="Times New Roman"/>
          <w:color w:val="auto"/>
          <w:sz w:val="28"/>
          <w:szCs w:val="28"/>
        </w:rPr>
        <w:t>, из них электрон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ных учебников и приложений - 225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5753A" w:rsidRPr="00213C58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За период с </w:t>
      </w:r>
      <w:r w:rsidR="00D821E1" w:rsidRPr="00213C58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D476D7" w:rsidRPr="00213C58">
        <w:rPr>
          <w:rFonts w:ascii="Times New Roman" w:hAnsi="Times New Roman" w:cs="Times New Roman"/>
          <w:color w:val="auto"/>
          <w:sz w:val="28"/>
          <w:szCs w:val="28"/>
        </w:rPr>
        <w:t>.04.201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7 г. по 01.08</w:t>
      </w:r>
      <w:r w:rsidR="00D476D7" w:rsidRPr="00213C5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476D7"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приобретено литературы </w:t>
      </w:r>
      <w:r w:rsidRPr="0090305D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05D" w:rsidRPr="00213C58">
        <w:rPr>
          <w:rFonts w:ascii="Times New Roman" w:hAnsi="Times New Roman" w:cs="Times New Roman"/>
          <w:color w:val="auto"/>
          <w:sz w:val="28"/>
          <w:szCs w:val="28"/>
        </w:rPr>
        <w:t>сумму</w:t>
      </w:r>
      <w:r w:rsidR="0090305D">
        <w:rPr>
          <w:rFonts w:ascii="Times New Roman" w:hAnsi="Times New Roman" w:cs="Times New Roman"/>
          <w:color w:val="auto"/>
          <w:sz w:val="28"/>
          <w:szCs w:val="28"/>
        </w:rPr>
        <w:t xml:space="preserve"> 40498</w:t>
      </w:r>
      <w:r w:rsidRPr="00213C58">
        <w:rPr>
          <w:rFonts w:ascii="Times New Roman" w:hAnsi="Times New Roman" w:cs="Times New Roman"/>
          <w:color w:val="auto"/>
          <w:sz w:val="28"/>
          <w:szCs w:val="28"/>
        </w:rPr>
        <w:t xml:space="preserve">  ру</w:t>
      </w:r>
      <w:r w:rsidRPr="00213C5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90305D">
        <w:rPr>
          <w:rFonts w:ascii="Times New Roman" w:hAnsi="Times New Roman" w:cs="Times New Roman"/>
          <w:color w:val="auto"/>
          <w:sz w:val="28"/>
          <w:szCs w:val="28"/>
        </w:rPr>
        <w:t>, электронной библиотеки на 467 121руб.</w:t>
      </w:r>
    </w:p>
    <w:p w:rsidR="0085753A" w:rsidRPr="00F41A38" w:rsidRDefault="0085753A" w:rsidP="0085753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1A38">
        <w:rPr>
          <w:rFonts w:ascii="Times New Roman" w:hAnsi="Times New Roman" w:cs="Times New Roman"/>
          <w:color w:val="auto"/>
          <w:sz w:val="28"/>
          <w:szCs w:val="28"/>
        </w:rPr>
        <w:t>Ежегодно фонд библиотеки пополняется новой учебной, учебно-методической, справочной, энциклопедической литературой. С целью кач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ственного пополнения книжного фонда новой литературой библиотека работает с различными книготорговыми фирмами и издательствами: «Академия»,  «ИНФРА-М», «</w:t>
      </w:r>
      <w:r w:rsidR="008E1711">
        <w:rPr>
          <w:rFonts w:ascii="Times New Roman" w:hAnsi="Times New Roman" w:cs="Times New Roman"/>
          <w:color w:val="auto"/>
          <w:sz w:val="28"/>
          <w:szCs w:val="28"/>
        </w:rPr>
        <w:t>Юрайт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="008E1711">
        <w:rPr>
          <w:rFonts w:ascii="Times New Roman" w:hAnsi="Times New Roman" w:cs="Times New Roman"/>
          <w:color w:val="auto"/>
          <w:sz w:val="28"/>
          <w:szCs w:val="28"/>
        </w:rPr>
        <w:t>Знаниум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, Почта Ро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821E1" w:rsidRPr="00F41A38">
        <w:rPr>
          <w:rFonts w:ascii="Times New Roman" w:hAnsi="Times New Roman" w:cs="Times New Roman"/>
          <w:color w:val="auto"/>
          <w:sz w:val="28"/>
          <w:szCs w:val="28"/>
        </w:rPr>
        <w:t>си</w:t>
      </w:r>
      <w:r w:rsidR="008B5C22" w:rsidRPr="00F41A3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41A38">
        <w:rPr>
          <w:rFonts w:ascii="Times New Roman" w:hAnsi="Times New Roman" w:cs="Times New Roman"/>
          <w:color w:val="auto"/>
          <w:sz w:val="28"/>
          <w:szCs w:val="28"/>
        </w:rPr>
        <w:t xml:space="preserve"> и другие. </w:t>
      </w:r>
    </w:p>
    <w:p w:rsidR="0085753A" w:rsidRPr="00F41A38" w:rsidRDefault="00D476D7" w:rsidP="0085753A">
      <w:pPr>
        <w:pStyle w:val="a9"/>
        <w:ind w:firstLine="708"/>
      </w:pPr>
      <w:r w:rsidRPr="00F41A38">
        <w:t xml:space="preserve">Библиотека </w:t>
      </w:r>
      <w:r w:rsidR="0085753A" w:rsidRPr="00F41A38">
        <w:t>осуществля</w:t>
      </w:r>
      <w:r w:rsidRPr="00F41A38">
        <w:t>е</w:t>
      </w:r>
      <w:r w:rsidR="0085753A" w:rsidRPr="00F41A38">
        <w:t>т библиотечное, а также справочно-библиографическое и информационное обслуживание читателей:</w:t>
      </w:r>
    </w:p>
    <w:p w:rsidR="0085753A" w:rsidRPr="00F41A38" w:rsidRDefault="0085753A" w:rsidP="0085753A">
      <w:pPr>
        <w:pStyle w:val="a9"/>
        <w:ind w:firstLine="708"/>
      </w:pPr>
      <w:r w:rsidRPr="00F41A38">
        <w:t>- организуют обслуживание читателей в читальном зале, на абонементе, сочетая методы индивидуального и группового обсл</w:t>
      </w:r>
      <w:r w:rsidRPr="00F41A38">
        <w:t>у</w:t>
      </w:r>
      <w:r w:rsidRPr="00F41A38">
        <w:t>живания;</w:t>
      </w:r>
    </w:p>
    <w:p w:rsidR="0085753A" w:rsidRPr="00F41A38" w:rsidRDefault="0085753A" w:rsidP="0085753A">
      <w:pPr>
        <w:pStyle w:val="a9"/>
        <w:ind w:firstLine="708"/>
      </w:pPr>
      <w:r w:rsidRPr="00F41A38">
        <w:t>- проводят культурно-воспитательную, просветительскую работу в те</w:t>
      </w:r>
      <w:r w:rsidRPr="00F41A38">
        <w:t>х</w:t>
      </w:r>
      <w:r w:rsidRPr="00F41A38">
        <w:t>никуме;</w:t>
      </w:r>
    </w:p>
    <w:p w:rsidR="0085753A" w:rsidRPr="00F41A38" w:rsidRDefault="0085753A" w:rsidP="0085753A">
      <w:pPr>
        <w:pStyle w:val="a9"/>
        <w:ind w:firstLine="708"/>
      </w:pPr>
      <w:r w:rsidRPr="00F41A38">
        <w:t>- обеспечивают потребности читателей в информации о событиях общ</w:t>
      </w:r>
      <w:r w:rsidRPr="00F41A38">
        <w:t>е</w:t>
      </w:r>
      <w:r w:rsidRPr="00F41A38">
        <w:t>ственной жизни, о развитии науки и практики, культуры и и</w:t>
      </w:r>
      <w:r w:rsidRPr="00F41A38">
        <w:t>с</w:t>
      </w:r>
      <w:r w:rsidRPr="00F41A38">
        <w:t>кусства;</w:t>
      </w:r>
    </w:p>
    <w:p w:rsidR="0085753A" w:rsidRPr="00F41A38" w:rsidRDefault="0085753A" w:rsidP="0085753A">
      <w:pPr>
        <w:pStyle w:val="a9"/>
        <w:ind w:firstLine="708"/>
      </w:pPr>
      <w:r w:rsidRPr="00F41A38">
        <w:t>- составляют библиографические списки, ведут тематические картотеки, выпо</w:t>
      </w:r>
      <w:r w:rsidRPr="00F41A38">
        <w:t>л</w:t>
      </w:r>
      <w:r w:rsidRPr="00F41A38">
        <w:t>няют библиографические справки;</w:t>
      </w:r>
    </w:p>
    <w:p w:rsidR="0085753A" w:rsidRPr="00F41A38" w:rsidRDefault="0085753A" w:rsidP="0085753A">
      <w:pPr>
        <w:pStyle w:val="a9"/>
        <w:ind w:firstLine="708"/>
      </w:pPr>
      <w:r w:rsidRPr="00F41A38">
        <w:t>- обеспечивают комплектование и сохранность библиотечного фо</w:t>
      </w:r>
      <w:r w:rsidRPr="00F41A38">
        <w:t>н</w:t>
      </w:r>
      <w:r w:rsidRPr="00F41A38">
        <w:t>да.</w:t>
      </w:r>
    </w:p>
    <w:p w:rsidR="0085753A" w:rsidRPr="00F41A38" w:rsidRDefault="0085753A" w:rsidP="0013756B">
      <w:pPr>
        <w:pStyle w:val="a9"/>
        <w:ind w:firstLine="708"/>
      </w:pPr>
      <w:r w:rsidRPr="00F41A38">
        <w:t>Библиотечно-информационное обеспечение можно признать достато</w:t>
      </w:r>
      <w:r w:rsidRPr="00F41A38">
        <w:t>ч</w:t>
      </w:r>
      <w:r w:rsidRPr="00F41A38">
        <w:t>ным. Однако книжный фонд очень быстро физически и морально стареет, тр</w:t>
      </w:r>
      <w:r w:rsidRPr="00F41A38">
        <w:t>е</w:t>
      </w:r>
      <w:r w:rsidRPr="00F41A38">
        <w:t xml:space="preserve">буется пополнение фонда библиотеки новой литературой по </w:t>
      </w:r>
      <w:r w:rsidR="00B47163" w:rsidRPr="00F41A38">
        <w:t>профессионал</w:t>
      </w:r>
      <w:r w:rsidR="00B47163" w:rsidRPr="00F41A38">
        <w:t>ь</w:t>
      </w:r>
      <w:r w:rsidR="00B47163" w:rsidRPr="00F41A38">
        <w:t>ным мод</w:t>
      </w:r>
      <w:r w:rsidR="00B47163" w:rsidRPr="00F41A38">
        <w:t>у</w:t>
      </w:r>
      <w:r w:rsidR="00B47163" w:rsidRPr="00F41A38">
        <w:t>лям</w:t>
      </w:r>
      <w:r w:rsidRPr="00F41A38">
        <w:t xml:space="preserve">. </w:t>
      </w:r>
    </w:p>
    <w:p w:rsidR="00E57F59" w:rsidRPr="00D70F32" w:rsidRDefault="00AE3E71" w:rsidP="000B6C7B">
      <w:pPr>
        <w:pStyle w:val="aff3"/>
        <w:tabs>
          <w:tab w:val="center" w:pos="851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F41A38">
        <w:rPr>
          <w:rFonts w:ascii="Times New Roman" w:eastAsia="Times New Roman" w:hAnsi="Times New Roman"/>
          <w:sz w:val="28"/>
          <w:szCs w:val="28"/>
        </w:rPr>
        <w:tab/>
      </w:r>
      <w:r w:rsidRPr="00F41A38">
        <w:rPr>
          <w:rFonts w:ascii="Times New Roman" w:eastAsia="Times New Roman" w:hAnsi="Times New Roman"/>
          <w:sz w:val="28"/>
          <w:szCs w:val="28"/>
        </w:rPr>
        <w:tab/>
      </w:r>
      <w:r w:rsidR="0013756B" w:rsidRPr="00F41A38">
        <w:rPr>
          <w:rFonts w:ascii="Times New Roman" w:eastAsia="Times New Roman" w:hAnsi="Times New Roman"/>
          <w:sz w:val="28"/>
          <w:szCs w:val="28"/>
        </w:rPr>
        <w:t>Обеспеченность обучающихся печатными и/или электронными издан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и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ями (включая электронные базы периодических изданий) по каждой дисц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и</w:t>
      </w:r>
      <w:r w:rsidR="0013756B" w:rsidRPr="00F41A38">
        <w:rPr>
          <w:rFonts w:ascii="Times New Roman" w:eastAsia="Times New Roman" w:hAnsi="Times New Roman"/>
          <w:sz w:val="28"/>
          <w:szCs w:val="28"/>
        </w:rPr>
        <w:t>плине</w:t>
      </w:r>
      <w:r w:rsidR="00E57F59" w:rsidRPr="00F41A3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профе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с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сиональному модулю</w:t>
      </w:r>
      <w:r w:rsidR="0013756B" w:rsidRPr="00D70F32">
        <w:rPr>
          <w:rFonts w:ascii="Times New Roman" w:eastAsia="Times New Roman" w:hAnsi="Times New Roman"/>
          <w:sz w:val="28"/>
          <w:szCs w:val="28"/>
        </w:rPr>
        <w:t xml:space="preserve"> </w:t>
      </w:r>
      <w:r w:rsidR="00E57F59" w:rsidRPr="00D70F32">
        <w:rPr>
          <w:rFonts w:ascii="Times New Roman" w:eastAsia="Times New Roman" w:hAnsi="Times New Roman"/>
          <w:sz w:val="28"/>
          <w:szCs w:val="28"/>
        </w:rPr>
        <w:t>составила</w:t>
      </w:r>
      <w:r w:rsidR="00AB44A2" w:rsidRPr="00D70F32">
        <w:rPr>
          <w:rFonts w:ascii="Times New Roman" w:eastAsia="Times New Roman" w:hAnsi="Times New Roman"/>
          <w:sz w:val="28"/>
          <w:szCs w:val="28"/>
        </w:rPr>
        <w:t>:</w:t>
      </w:r>
      <w:r w:rsidR="00AB44A2" w:rsidRPr="00D70F32">
        <w:rPr>
          <w:rFonts w:ascii="Times New Roman" w:hAnsi="Times New Roman"/>
          <w:sz w:val="28"/>
          <w:szCs w:val="28"/>
        </w:rPr>
        <w:t xml:space="preserve"> </w:t>
      </w:r>
    </w:p>
    <w:p w:rsidR="00E57F59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- цикл общеобразовательных дисциплин: от 1 экз./чел.  до 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22,0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экз./чел.</w:t>
      </w:r>
    </w:p>
    <w:p w:rsidR="00E57F59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B44A2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специальность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790" w:rsidRPr="00D70F32">
        <w:rPr>
          <w:rFonts w:ascii="Times New Roman" w:hAnsi="Times New Roman" w:cs="Times New Roman"/>
          <w:color w:val="auto"/>
          <w:sz w:val="28"/>
          <w:szCs w:val="28"/>
        </w:rPr>
        <w:t>38.02.01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Экономика и бухгалтерский учет (по отра</w:t>
      </w:r>
      <w:r w:rsidRPr="00D70F32">
        <w:rPr>
          <w:rFonts w:ascii="Times New Roman" w:hAnsi="Times New Roman"/>
          <w:color w:val="auto"/>
          <w:sz w:val="28"/>
          <w:szCs w:val="28"/>
        </w:rPr>
        <w:t>с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лям): </w:t>
      </w:r>
      <w:r w:rsidR="00992419" w:rsidRPr="00D70F32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до 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экз./чел.    </w:t>
      </w:r>
    </w:p>
    <w:p w:rsidR="00E57F59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B44A2" w:rsidRPr="00D70F32">
        <w:rPr>
          <w:rFonts w:ascii="Times New Roman" w:hAnsi="Times New Roman" w:cs="Times New Roman"/>
          <w:color w:val="auto"/>
          <w:sz w:val="28"/>
          <w:szCs w:val="28"/>
        </w:rPr>
        <w:t>специальность</w:t>
      </w:r>
      <w:r w:rsidR="009B2790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38.02.04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Коммерция (по отраслям): 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до 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55,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экз./чел.;</w:t>
      </w:r>
    </w:p>
    <w:p w:rsidR="00AE3E71" w:rsidRPr="00D70F32" w:rsidRDefault="00E57F59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AB44A2" w:rsidRPr="00D70F32">
        <w:rPr>
          <w:rFonts w:ascii="Times New Roman" w:hAnsi="Times New Roman"/>
          <w:color w:val="auto"/>
          <w:sz w:val="28"/>
          <w:szCs w:val="28"/>
        </w:rPr>
        <w:t xml:space="preserve">специальность </w:t>
      </w:r>
      <w:r w:rsidR="009B2790" w:rsidRPr="00D70F32">
        <w:rPr>
          <w:rFonts w:ascii="Times New Roman" w:hAnsi="Times New Roman"/>
          <w:color w:val="auto"/>
          <w:sz w:val="28"/>
          <w:szCs w:val="28"/>
        </w:rPr>
        <w:t>09.02.03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Программирование в компьютерных системах: 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до 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0F32" w:rsidRPr="00D70F3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0B6C7B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экз./чел.</w:t>
      </w:r>
    </w:p>
    <w:p w:rsidR="00992419" w:rsidRDefault="00992419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70F32">
        <w:rPr>
          <w:rFonts w:ascii="Times New Roman" w:hAnsi="Times New Roman"/>
          <w:color w:val="auto"/>
          <w:sz w:val="28"/>
          <w:szCs w:val="28"/>
        </w:rPr>
        <w:t>- специальность 40.02.01 Право и организация социального обесп</w:t>
      </w:r>
      <w:r w:rsidRPr="00D70F32">
        <w:rPr>
          <w:rFonts w:ascii="Times New Roman" w:hAnsi="Times New Roman"/>
          <w:color w:val="auto"/>
          <w:sz w:val="28"/>
          <w:szCs w:val="28"/>
        </w:rPr>
        <w:t>е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чения: от 1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D70F32" w:rsidRPr="00D70F32">
        <w:rPr>
          <w:rFonts w:ascii="Times New Roman" w:hAnsi="Times New Roman"/>
          <w:color w:val="auto"/>
          <w:sz w:val="28"/>
          <w:szCs w:val="28"/>
        </w:rPr>
        <w:t>15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Pr="00D70F3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специальность 44.02.01 Дошкольное образование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специальность 34.02.01 Сестринское дело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-специальность 19.02.10 Технология продукции общественного питания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специальность 09.02.07 Информационные системы и программир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вание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35.01.15 Мастер сельскохозяйственного производства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43.01.09 Повар, кондитер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23.01.17 Мастер по ремонту и обслуживанию автомоб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лей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23.01.09 Машинист локомотива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23.01.03 Автомеханик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08.01.07 Мастер общестроительных работ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8E1711" w:rsidRDefault="008E1711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</w:t>
      </w:r>
      <w:r w:rsidR="005D1F6C">
        <w:rPr>
          <w:rFonts w:ascii="Times New Roman" w:hAnsi="Times New Roman"/>
          <w:color w:val="auto"/>
          <w:sz w:val="28"/>
          <w:szCs w:val="28"/>
        </w:rPr>
        <w:t xml:space="preserve"> 35.01.15 Электромонтер по ремонту и обслуживанию эле</w:t>
      </w:r>
      <w:r w:rsidR="005D1F6C">
        <w:rPr>
          <w:rFonts w:ascii="Times New Roman" w:hAnsi="Times New Roman"/>
          <w:color w:val="auto"/>
          <w:sz w:val="28"/>
          <w:szCs w:val="28"/>
        </w:rPr>
        <w:t>к</w:t>
      </w:r>
      <w:r w:rsidR="005D1F6C">
        <w:rPr>
          <w:rFonts w:ascii="Times New Roman" w:hAnsi="Times New Roman"/>
          <w:color w:val="auto"/>
          <w:sz w:val="28"/>
          <w:szCs w:val="28"/>
        </w:rPr>
        <w:t>трооборудования в сельскохозяйственном производстве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5D1F6C" w:rsidRDefault="005D1F6C" w:rsidP="000B6C7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профессия 38.01.02 Продавец, контролер- кассир</w:t>
      </w:r>
      <w:r w:rsidR="0090305D" w:rsidRPr="009030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от 1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экз./чел. </w:t>
      </w:r>
      <w:r w:rsidR="0090305D" w:rsidRPr="00D70F32">
        <w:rPr>
          <w:rFonts w:ascii="Times New Roman" w:hAnsi="Times New Roman"/>
          <w:color w:val="auto"/>
          <w:sz w:val="28"/>
          <w:szCs w:val="28"/>
        </w:rPr>
        <w:t xml:space="preserve">до 15 </w:t>
      </w:r>
      <w:r w:rsidR="0090305D" w:rsidRPr="00D70F32">
        <w:rPr>
          <w:rFonts w:ascii="Times New Roman" w:hAnsi="Times New Roman" w:cs="Times New Roman"/>
          <w:color w:val="auto"/>
          <w:sz w:val="28"/>
          <w:szCs w:val="28"/>
        </w:rPr>
        <w:t>экз./чел</w:t>
      </w:r>
    </w:p>
    <w:p w:rsidR="005D1F6C" w:rsidRPr="00D70F32" w:rsidRDefault="005D1F6C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E71" w:rsidRPr="00D70F32" w:rsidRDefault="00AE3E71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Библиотечный фонд, помимо учебной литературы,  включает официал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ные, справочно-библиографические и периодические издания в расчете </w:t>
      </w:r>
      <w:r w:rsidR="006B2F78" w:rsidRPr="005D1F6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334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земпляр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на каждые 100 обучающих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(при нормативе 1-2 экзе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пляра на каждые 100 об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B2F78" w:rsidRPr="00D70F32">
        <w:rPr>
          <w:rFonts w:ascii="Times New Roman" w:hAnsi="Times New Roman" w:cs="Times New Roman"/>
          <w:color w:val="auto"/>
          <w:sz w:val="28"/>
          <w:szCs w:val="28"/>
        </w:rPr>
        <w:t>чающихся)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3E71" w:rsidRPr="00D70F32" w:rsidRDefault="006B2F78" w:rsidP="00AE3E7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Каждому о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бучающ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емуся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 доступ к комплектам библиоте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ного фонда, состоящим из </w:t>
      </w:r>
      <w:r w:rsidR="00992419" w:rsidRPr="00D70F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3E71" w:rsidRPr="00D70F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наименований отечественных журналов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(при нормат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ве не менее 3)</w:t>
      </w:r>
      <w:r w:rsidR="00AE3E71" w:rsidRPr="00D70F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58E3" w:rsidRPr="00142EEB" w:rsidRDefault="005258E3" w:rsidP="00AE3E7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ABC" w:rsidRPr="00D70F32" w:rsidRDefault="00263ABC" w:rsidP="00263AB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b/>
          <w:color w:val="auto"/>
          <w:sz w:val="28"/>
          <w:szCs w:val="28"/>
        </w:rPr>
        <w:t>3.3.2 Программно-информационное обеспечение</w:t>
      </w:r>
    </w:p>
    <w:p w:rsidR="00962224" w:rsidRPr="00D70F32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962224" w:rsidRPr="00D70F32" w:rsidRDefault="00962224" w:rsidP="00962224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0F32">
        <w:rPr>
          <w:rFonts w:ascii="Times New Roman" w:hAnsi="Times New Roman" w:cs="Times New Roman"/>
          <w:color w:val="auto"/>
          <w:sz w:val="28"/>
          <w:szCs w:val="28"/>
        </w:rPr>
        <w:t>Информатизация учебного процесса осуществляется путем оснащения интерактивным оборудованием учебных кабинетов и лабораторий; п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вышения квалификации преподавателей в вопросах применения информ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ционно-коммуникационных технологий (ИКТ) в образовательном проце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се; разработки и приобретения учебно-методического программного обе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печения по учебным дисциплинам и профессиональным модулям; разработка и внедрение электро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ной библиотеки и читального зала; обеспечения доступа обучающихся и рабо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ников Учреждения к образовательным ресурсам глобальной сети Интернет; с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70F32">
        <w:rPr>
          <w:rFonts w:ascii="Times New Roman" w:hAnsi="Times New Roman" w:cs="Times New Roman"/>
          <w:color w:val="auto"/>
          <w:sz w:val="28"/>
          <w:szCs w:val="28"/>
        </w:rPr>
        <w:t>здание информационной базы  программно-методической документации и электронных учебных пособий.</w:t>
      </w:r>
    </w:p>
    <w:p w:rsidR="00962224" w:rsidRPr="00D70F32" w:rsidRDefault="004F5C5A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Учреждении используется 180</w:t>
      </w:r>
      <w:r w:rsidR="00962224" w:rsidRPr="004F5C5A">
        <w:rPr>
          <w:rFonts w:ascii="Times New Roman" w:hAnsi="Times New Roman" w:cs="Times New Roman"/>
          <w:color w:val="auto"/>
          <w:sz w:val="28"/>
          <w:szCs w:val="28"/>
        </w:rPr>
        <w:t xml:space="preserve"> компьютеров, </w:t>
      </w:r>
      <w:r>
        <w:rPr>
          <w:rFonts w:ascii="Times New Roman" w:hAnsi="Times New Roman" w:cs="Times New Roman"/>
          <w:color w:val="auto"/>
          <w:sz w:val="28"/>
          <w:szCs w:val="28"/>
        </w:rPr>
        <w:t>180</w:t>
      </w:r>
      <w:r w:rsidR="00962224" w:rsidRPr="004F5C5A">
        <w:rPr>
          <w:rFonts w:ascii="Times New Roman" w:hAnsi="Times New Roman" w:cs="Times New Roman"/>
          <w:color w:val="auto"/>
          <w:sz w:val="28"/>
          <w:szCs w:val="28"/>
        </w:rPr>
        <w:t xml:space="preserve"> компьютер</w:t>
      </w:r>
      <w:r w:rsidR="00D70F32" w:rsidRPr="004F5C5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2224" w:rsidRPr="004F5C5A">
        <w:rPr>
          <w:rFonts w:ascii="Times New Roman" w:hAnsi="Times New Roman" w:cs="Times New Roman"/>
          <w:color w:val="auto"/>
          <w:sz w:val="28"/>
          <w:szCs w:val="28"/>
        </w:rPr>
        <w:t xml:space="preserve"> имеют доступ к сети Интернет. В Учреждении имеется 10 кабинетов</w:t>
      </w:r>
      <w:r w:rsidR="00962224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вычислительной техники, в кот</w:t>
      </w:r>
      <w:r>
        <w:rPr>
          <w:rFonts w:ascii="Times New Roman" w:hAnsi="Times New Roman" w:cs="Times New Roman"/>
          <w:color w:val="auto"/>
          <w:sz w:val="28"/>
          <w:szCs w:val="28"/>
        </w:rPr>
        <w:t>орых размещено 82 компьютера, 33 кабинета</w:t>
      </w:r>
      <w:r w:rsidR="00962224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оборудованы мул</w:t>
      </w:r>
      <w:r w:rsidR="00962224" w:rsidRPr="00D70F32"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тимедийными проекторами, 3</w:t>
      </w:r>
      <w:r w:rsidR="00962224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 кабинета - интерактивн</w:t>
      </w:r>
      <w:r w:rsidR="00962224" w:rsidRPr="00D70F3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62224" w:rsidRPr="00D70F32">
        <w:rPr>
          <w:rFonts w:ascii="Times New Roman" w:hAnsi="Times New Roman" w:cs="Times New Roman"/>
          <w:color w:val="auto"/>
          <w:sz w:val="28"/>
          <w:szCs w:val="28"/>
        </w:rPr>
        <w:t xml:space="preserve">ми досками. </w:t>
      </w: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.</w:t>
      </w:r>
    </w:p>
    <w:p w:rsidR="00962224" w:rsidRPr="003A68B9" w:rsidRDefault="00962224" w:rsidP="00962224">
      <w:pPr>
        <w:ind w:left="6372" w:firstLine="851"/>
        <w:rPr>
          <w:b/>
          <w:color w:val="auto"/>
          <w:sz w:val="10"/>
          <w:szCs w:val="10"/>
        </w:rPr>
      </w:pPr>
    </w:p>
    <w:p w:rsidR="00962224" w:rsidRDefault="00962224" w:rsidP="0096222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>Перечень используемых в учебном процессе обучающих программ</w:t>
      </w:r>
    </w:p>
    <w:p w:rsidR="00446B38" w:rsidRDefault="00446B38" w:rsidP="0090305D">
      <w:pPr>
        <w:pStyle w:val="Normal"/>
        <w:rPr>
          <w:sz w:val="28"/>
          <w:szCs w:val="28"/>
        </w:rPr>
      </w:pP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В Учреждении большое внимание уделяется компьютеризации уче</w:t>
      </w:r>
      <w:r w:rsidRPr="003A68B9">
        <w:rPr>
          <w:sz w:val="28"/>
          <w:szCs w:val="28"/>
        </w:rPr>
        <w:t>б</w:t>
      </w:r>
      <w:r w:rsidRPr="003A68B9">
        <w:rPr>
          <w:sz w:val="28"/>
          <w:szCs w:val="28"/>
        </w:rPr>
        <w:t>ного процесса на базе концепции непрерывной компьютерной подготовки обуча</w:t>
      </w:r>
      <w:r w:rsidRPr="003A68B9">
        <w:rPr>
          <w:sz w:val="28"/>
          <w:szCs w:val="28"/>
        </w:rPr>
        <w:t>ю</w:t>
      </w:r>
      <w:r w:rsidRPr="003A68B9">
        <w:rPr>
          <w:sz w:val="28"/>
          <w:szCs w:val="28"/>
        </w:rPr>
        <w:t>щихся, начиная с первого и до в</w:t>
      </w:r>
      <w:r w:rsidRPr="003A68B9">
        <w:rPr>
          <w:sz w:val="28"/>
          <w:szCs w:val="28"/>
        </w:rPr>
        <w:t>ы</w:t>
      </w:r>
      <w:r w:rsidRPr="003A68B9">
        <w:rPr>
          <w:sz w:val="28"/>
          <w:szCs w:val="28"/>
        </w:rPr>
        <w:t>пускного курсов.</w:t>
      </w: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Построение курса компьютерной подготовки основывается на: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содержании ППССЗ и рабочих учебных планов по специальности;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современном уровне развития рассматриваемой области деятельности;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наличии и составе материальной базы (компьютеры и программное обеспеч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ние);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возможности разделения учебных групп на подгруппы во время практ</w:t>
      </w:r>
      <w:r w:rsidRPr="003A68B9">
        <w:rPr>
          <w:sz w:val="28"/>
          <w:szCs w:val="28"/>
        </w:rPr>
        <w:t>и</w:t>
      </w:r>
      <w:r w:rsidRPr="003A68B9">
        <w:rPr>
          <w:sz w:val="28"/>
          <w:szCs w:val="28"/>
        </w:rPr>
        <w:t>ческих зан</w:t>
      </w:r>
      <w:r w:rsidRPr="003A68B9">
        <w:rPr>
          <w:sz w:val="28"/>
          <w:szCs w:val="28"/>
        </w:rPr>
        <w:t>я</w:t>
      </w:r>
      <w:r w:rsidRPr="003A68B9">
        <w:rPr>
          <w:sz w:val="28"/>
          <w:szCs w:val="28"/>
        </w:rPr>
        <w:t>тий.</w:t>
      </w:r>
    </w:p>
    <w:p w:rsidR="00962224" w:rsidRPr="003A68B9" w:rsidRDefault="00962224" w:rsidP="00962224">
      <w:pPr>
        <w:pStyle w:val="Normal"/>
        <w:ind w:firstLine="708"/>
        <w:rPr>
          <w:sz w:val="28"/>
          <w:szCs w:val="28"/>
        </w:rPr>
      </w:pPr>
      <w:r w:rsidRPr="003A68B9">
        <w:rPr>
          <w:sz w:val="28"/>
          <w:szCs w:val="28"/>
        </w:rPr>
        <w:t>Основные принципы построения курсов компьютерной подготовки: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мотивация обучения практической направленности и возможностью примен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ния   умений и знаний в реальной профессиональной де</w:t>
      </w:r>
      <w:r w:rsidRPr="003A68B9">
        <w:rPr>
          <w:sz w:val="28"/>
          <w:szCs w:val="28"/>
        </w:rPr>
        <w:t>я</w:t>
      </w:r>
      <w:r w:rsidRPr="003A68B9">
        <w:rPr>
          <w:sz w:val="28"/>
          <w:szCs w:val="28"/>
        </w:rPr>
        <w:t>тельности;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многократное закрепление умений, формирование профессиональных комп</w:t>
      </w:r>
      <w:r w:rsidRPr="003A68B9">
        <w:rPr>
          <w:sz w:val="28"/>
          <w:szCs w:val="28"/>
        </w:rPr>
        <w:t>е</w:t>
      </w:r>
      <w:r w:rsidRPr="003A68B9">
        <w:rPr>
          <w:sz w:val="28"/>
          <w:szCs w:val="28"/>
        </w:rPr>
        <w:t>тенций;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постепенный переход в течение курса с наглядных практических методов обучения (обучающих программ) к проблемно-поисковым методам самосто</w:t>
      </w:r>
      <w:r w:rsidRPr="003A68B9">
        <w:rPr>
          <w:sz w:val="28"/>
          <w:szCs w:val="28"/>
        </w:rPr>
        <w:t>я</w:t>
      </w:r>
      <w:r w:rsidRPr="003A68B9">
        <w:rPr>
          <w:sz w:val="28"/>
          <w:szCs w:val="28"/>
        </w:rPr>
        <w:t>тельной работы;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дифференцированный подход к объему и оценке деятельности студе</w:t>
      </w:r>
      <w:r w:rsidRPr="003A68B9">
        <w:rPr>
          <w:sz w:val="28"/>
          <w:szCs w:val="28"/>
        </w:rPr>
        <w:t>н</w:t>
      </w:r>
      <w:r w:rsidRPr="003A68B9">
        <w:rPr>
          <w:sz w:val="28"/>
          <w:szCs w:val="28"/>
        </w:rPr>
        <w:t>та;</w:t>
      </w:r>
    </w:p>
    <w:p w:rsidR="00962224" w:rsidRPr="003A68B9" w:rsidRDefault="00962224" w:rsidP="00962224">
      <w:pPr>
        <w:pStyle w:val="Normal"/>
        <w:rPr>
          <w:sz w:val="28"/>
          <w:szCs w:val="28"/>
        </w:rPr>
      </w:pPr>
      <w:r w:rsidRPr="003A68B9">
        <w:rPr>
          <w:sz w:val="28"/>
          <w:szCs w:val="28"/>
        </w:rPr>
        <w:t>- модульность построения курса.</w:t>
      </w:r>
    </w:p>
    <w:p w:rsidR="00962224" w:rsidRPr="003A68B9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Одним из условий успешной реализации ППССЗ</w:t>
      </w:r>
      <w:r w:rsidR="0090305D">
        <w:rPr>
          <w:rFonts w:ascii="Times New Roman" w:hAnsi="Times New Roman" w:cs="Times New Roman"/>
          <w:color w:val="auto"/>
          <w:sz w:val="28"/>
          <w:szCs w:val="28"/>
        </w:rPr>
        <w:t xml:space="preserve"> и ППКРС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 в Учреждении является внедрение информационных технологий в учебный процесс. Для этого преподаватели Учреждения в полном объеме используют все имеющиеся 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сурсы, связанные с использованием информационных технологий: компьюте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ные классы, интерактивные доски, проекторы, доступ к сети Интернет. Во вр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мя учебного процесса преподавателями Учреждения используется мультим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дийное оборудование, для создания презентаций к учебным занятиям, позвол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ющих проиллюстрировать теоретический мат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риал.</w:t>
      </w:r>
    </w:p>
    <w:p w:rsidR="00962224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A68B9">
        <w:rPr>
          <w:rFonts w:ascii="Times New Roman" w:hAnsi="Times New Roman" w:cs="Times New Roman"/>
          <w:color w:val="auto"/>
          <w:sz w:val="28"/>
        </w:rPr>
        <w:t>Общие сведения о вычислительной технике, имеющейся в Учре</w:t>
      </w:r>
      <w:r w:rsidRPr="003A68B9">
        <w:rPr>
          <w:rFonts w:ascii="Times New Roman" w:hAnsi="Times New Roman" w:cs="Times New Roman"/>
          <w:color w:val="auto"/>
          <w:sz w:val="28"/>
        </w:rPr>
        <w:t>ж</w:t>
      </w:r>
      <w:r w:rsidR="004F5C5A">
        <w:rPr>
          <w:rFonts w:ascii="Times New Roman" w:hAnsi="Times New Roman" w:cs="Times New Roman"/>
          <w:color w:val="auto"/>
          <w:sz w:val="28"/>
        </w:rPr>
        <w:t>дении, приведены в Таблице 3.4</w:t>
      </w:r>
      <w:r w:rsidRPr="003A68B9">
        <w:rPr>
          <w:rFonts w:ascii="Times New Roman" w:hAnsi="Times New Roman" w:cs="Times New Roman"/>
          <w:color w:val="auto"/>
          <w:sz w:val="28"/>
        </w:rPr>
        <w:t>.</w:t>
      </w:r>
    </w:p>
    <w:p w:rsidR="004F5C5A" w:rsidRDefault="004F5C5A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4F5C5A" w:rsidRPr="003A68B9" w:rsidRDefault="004F5C5A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</w:rPr>
      </w:pPr>
    </w:p>
    <w:p w:rsidR="00992419" w:rsidRDefault="00992419" w:rsidP="00962224">
      <w:pPr>
        <w:pStyle w:val="aff3"/>
        <w:jc w:val="right"/>
        <w:rPr>
          <w:rFonts w:ascii="Times New Roman" w:hAnsi="Times New Roman"/>
          <w:b/>
          <w:sz w:val="28"/>
          <w:szCs w:val="28"/>
        </w:rPr>
      </w:pPr>
    </w:p>
    <w:p w:rsidR="00446B38" w:rsidRPr="003A68B9" w:rsidRDefault="00446B38" w:rsidP="00962224">
      <w:pPr>
        <w:pStyle w:val="aff3"/>
        <w:jc w:val="right"/>
        <w:rPr>
          <w:rFonts w:ascii="Times New Roman" w:hAnsi="Times New Roman"/>
          <w:b/>
          <w:sz w:val="28"/>
          <w:szCs w:val="28"/>
        </w:rPr>
      </w:pPr>
    </w:p>
    <w:p w:rsidR="00962224" w:rsidRPr="003A68B9" w:rsidRDefault="004F5C5A" w:rsidP="00962224">
      <w:pPr>
        <w:pStyle w:val="aff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3.4</w:t>
      </w:r>
    </w:p>
    <w:p w:rsidR="00962224" w:rsidRPr="003A68B9" w:rsidRDefault="00962224" w:rsidP="0096222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3A68B9">
        <w:rPr>
          <w:rFonts w:ascii="Times New Roman" w:hAnsi="Times New Roman"/>
          <w:b/>
          <w:sz w:val="28"/>
          <w:szCs w:val="28"/>
        </w:rPr>
        <w:t>Сведения о вычислительной технике</w:t>
      </w:r>
    </w:p>
    <w:p w:rsidR="00962224" w:rsidRPr="003A68B9" w:rsidRDefault="00962224" w:rsidP="00962224">
      <w:pPr>
        <w:pStyle w:val="afa"/>
        <w:ind w:firstLine="858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1134"/>
        <w:gridCol w:w="1134"/>
      </w:tblGrid>
      <w:tr w:rsidR="00962224" w:rsidRPr="003A68B9" w:rsidTr="004969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:rsidR="00962224" w:rsidRPr="0014469B" w:rsidRDefault="00962224" w:rsidP="0049699F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Показатель</w:t>
            </w:r>
          </w:p>
        </w:tc>
        <w:tc>
          <w:tcPr>
            <w:tcW w:w="5670" w:type="dxa"/>
            <w:gridSpan w:val="5"/>
            <w:shd w:val="clear" w:color="auto" w:fill="FFFFFF"/>
            <w:vAlign w:val="center"/>
          </w:tcPr>
          <w:p w:rsidR="00962224" w:rsidRPr="0014469B" w:rsidRDefault="00962224" w:rsidP="0049699F">
            <w:pPr>
              <w:pStyle w:val="Normal"/>
              <w:jc w:val="center"/>
              <w:rPr>
                <w:szCs w:val="24"/>
                <w:lang w:val="en-US"/>
              </w:rPr>
            </w:pPr>
            <w:r w:rsidRPr="0014469B">
              <w:rPr>
                <w:szCs w:val="24"/>
              </w:rPr>
              <w:t>Год</w:t>
            </w:r>
          </w:p>
        </w:tc>
      </w:tr>
      <w:tr w:rsidR="0014469B" w:rsidRPr="003A68B9" w:rsidTr="004969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9" w:type="dxa"/>
            <w:vMerge/>
            <w:shd w:val="clear" w:color="auto" w:fill="FFFFFF"/>
          </w:tcPr>
          <w:p w:rsidR="0014469B" w:rsidRPr="0014469B" w:rsidRDefault="0014469B" w:rsidP="0049699F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  <w:lang w:val="en-US"/>
              </w:rPr>
              <w:t>201</w:t>
            </w:r>
            <w:r w:rsidRPr="0014469B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  <w:lang w:val="en-US"/>
              </w:rPr>
              <w:t>201</w:t>
            </w:r>
            <w:r w:rsidRPr="0014469B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469B" w:rsidRPr="0014469B" w:rsidRDefault="0014469B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469B" w:rsidRPr="0014469B" w:rsidRDefault="0014469B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14469B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14469B" w:rsidRPr="0014469B" w:rsidRDefault="0014469B" w:rsidP="0049699F"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 w:rsidRPr="0014469B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 w:val="16"/>
                <w:szCs w:val="16"/>
              </w:rPr>
            </w:pPr>
            <w:r w:rsidRPr="0014469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 w:val="16"/>
                <w:szCs w:val="16"/>
              </w:rPr>
            </w:pPr>
            <w:r w:rsidRPr="0014469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 w:val="16"/>
                <w:szCs w:val="16"/>
              </w:rPr>
            </w:pPr>
            <w:r w:rsidRPr="0014469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4469B" w:rsidRPr="0014469B" w:rsidRDefault="0014469B" w:rsidP="0013742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4469B" w:rsidRPr="0014469B" w:rsidRDefault="0014469B" w:rsidP="0049699F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14469B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Количество единиц вычислител</w:t>
            </w:r>
            <w:r w:rsidRPr="0014469B">
              <w:rPr>
                <w:szCs w:val="24"/>
              </w:rPr>
              <w:t>ь</w:t>
            </w:r>
            <w:r w:rsidRPr="0014469B">
              <w:rPr>
                <w:szCs w:val="24"/>
              </w:rPr>
              <w:t>ной техники: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всего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в том числе: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калькуляторов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компьютеров: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всего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из них используется в учебном проце</w:t>
            </w:r>
            <w:r w:rsidRPr="0014469B">
              <w:rPr>
                <w:szCs w:val="24"/>
              </w:rPr>
              <w:t>с</w:t>
            </w:r>
            <w:r w:rsidRPr="0014469B">
              <w:rPr>
                <w:szCs w:val="24"/>
              </w:rPr>
              <w:t>се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0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74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0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  <w:r w:rsidRPr="0014469B">
              <w:rPr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0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134" w:type="dxa"/>
          </w:tcPr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</w:p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</w:p>
          <w:p w:rsidR="0014469B" w:rsidRDefault="00ED1322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</w:p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</w:p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ED1322" w:rsidRDefault="00ED1322" w:rsidP="00137428">
            <w:pPr>
              <w:pStyle w:val="Normal"/>
              <w:jc w:val="center"/>
              <w:rPr>
                <w:szCs w:val="24"/>
              </w:rPr>
            </w:pPr>
          </w:p>
          <w:p w:rsidR="00ED1322" w:rsidRPr="0014469B" w:rsidRDefault="00ED1322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1134" w:type="dxa"/>
          </w:tcPr>
          <w:p w:rsidR="0014469B" w:rsidRDefault="0014469B" w:rsidP="0049699F">
            <w:pPr>
              <w:pStyle w:val="Normal"/>
              <w:jc w:val="center"/>
              <w:rPr>
                <w:szCs w:val="24"/>
              </w:rPr>
            </w:pPr>
          </w:p>
          <w:p w:rsidR="0014469B" w:rsidRDefault="0014469B" w:rsidP="0049699F">
            <w:pPr>
              <w:pStyle w:val="Normal"/>
              <w:jc w:val="center"/>
              <w:rPr>
                <w:szCs w:val="24"/>
              </w:rPr>
            </w:pPr>
          </w:p>
          <w:p w:rsidR="0014469B" w:rsidRDefault="00ED1322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14469B" w:rsidRDefault="0014469B" w:rsidP="0049699F">
            <w:pPr>
              <w:pStyle w:val="Normal"/>
              <w:jc w:val="center"/>
              <w:rPr>
                <w:szCs w:val="24"/>
              </w:rPr>
            </w:pPr>
          </w:p>
          <w:p w:rsidR="0014469B" w:rsidRDefault="0014469B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14469B" w:rsidRDefault="0014469B" w:rsidP="0049699F">
            <w:pPr>
              <w:pStyle w:val="Normal"/>
              <w:jc w:val="center"/>
              <w:rPr>
                <w:szCs w:val="24"/>
              </w:rPr>
            </w:pPr>
          </w:p>
          <w:p w:rsidR="0014469B" w:rsidRDefault="00ED1322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ED1322" w:rsidRDefault="00ED1322" w:rsidP="0049699F">
            <w:pPr>
              <w:pStyle w:val="Normal"/>
              <w:jc w:val="center"/>
              <w:rPr>
                <w:szCs w:val="24"/>
              </w:rPr>
            </w:pPr>
          </w:p>
          <w:p w:rsidR="00ED1322" w:rsidRPr="0014469B" w:rsidRDefault="00ED1322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</w:tr>
      <w:tr w:rsidR="0014469B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 xml:space="preserve">Общее количество </w:t>
            </w:r>
            <w:r w:rsidRPr="0014469B">
              <w:rPr>
                <w:szCs w:val="24"/>
                <w:lang w:val="en-US"/>
              </w:rPr>
              <w:t>IBM</w:t>
            </w:r>
            <w:r w:rsidRPr="0014469B">
              <w:rPr>
                <w:szCs w:val="24"/>
              </w:rPr>
              <w:t xml:space="preserve"> </w:t>
            </w:r>
            <w:r w:rsidRPr="0014469B">
              <w:rPr>
                <w:szCs w:val="24"/>
                <w:lang w:val="en-US"/>
              </w:rPr>
              <w:t>PC</w:t>
            </w:r>
            <w:r w:rsidRPr="0014469B">
              <w:rPr>
                <w:szCs w:val="24"/>
              </w:rPr>
              <w:t xml:space="preserve"> – совм</w:t>
            </w:r>
            <w:r w:rsidRPr="0014469B">
              <w:rPr>
                <w:szCs w:val="24"/>
              </w:rPr>
              <w:t>е</w:t>
            </w:r>
            <w:r w:rsidRPr="0014469B">
              <w:rPr>
                <w:szCs w:val="24"/>
              </w:rPr>
              <w:t>стимой вычислительной техн</w:t>
            </w:r>
            <w:r w:rsidRPr="0014469B">
              <w:rPr>
                <w:szCs w:val="24"/>
              </w:rPr>
              <w:t>и</w:t>
            </w:r>
            <w:r w:rsidRPr="0014469B">
              <w:rPr>
                <w:szCs w:val="24"/>
              </w:rPr>
              <w:t>ки: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>всего</w:t>
            </w:r>
          </w:p>
          <w:p w:rsidR="0014469B" w:rsidRPr="0014469B" w:rsidRDefault="0014469B" w:rsidP="0049699F">
            <w:pPr>
              <w:pStyle w:val="Normal"/>
              <w:rPr>
                <w:szCs w:val="24"/>
              </w:rPr>
            </w:pPr>
            <w:r w:rsidRPr="0014469B">
              <w:rPr>
                <w:szCs w:val="24"/>
              </w:rPr>
              <w:t xml:space="preserve">с процессором </w:t>
            </w:r>
            <w:r w:rsidRPr="0014469B">
              <w:rPr>
                <w:szCs w:val="24"/>
                <w:lang w:val="en-US"/>
              </w:rPr>
              <w:t>Pentium</w:t>
            </w:r>
            <w:r w:rsidRPr="0014469B">
              <w:rPr>
                <w:szCs w:val="24"/>
              </w:rPr>
              <w:t xml:space="preserve"> - </w:t>
            </w:r>
            <w:r w:rsidRPr="0014469B">
              <w:rPr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</w:tc>
        <w:tc>
          <w:tcPr>
            <w:tcW w:w="1134" w:type="dxa"/>
          </w:tcPr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  <w:p w:rsidR="0014469B" w:rsidRPr="0014469B" w:rsidRDefault="0014469B" w:rsidP="001F55A0">
            <w:pPr>
              <w:pStyle w:val="Normal"/>
              <w:jc w:val="center"/>
              <w:rPr>
                <w:szCs w:val="24"/>
              </w:rPr>
            </w:pPr>
            <w:r w:rsidRPr="0014469B">
              <w:rPr>
                <w:szCs w:val="24"/>
              </w:rPr>
              <w:t>124</w:t>
            </w:r>
          </w:p>
        </w:tc>
        <w:tc>
          <w:tcPr>
            <w:tcW w:w="1134" w:type="dxa"/>
          </w:tcPr>
          <w:p w:rsidR="0014469B" w:rsidRDefault="0014469B" w:rsidP="00137428">
            <w:pPr>
              <w:pStyle w:val="Normal"/>
              <w:jc w:val="center"/>
              <w:rPr>
                <w:szCs w:val="24"/>
              </w:rPr>
            </w:pPr>
          </w:p>
          <w:p w:rsidR="004F5C5A" w:rsidRDefault="004F5C5A" w:rsidP="00137428">
            <w:pPr>
              <w:pStyle w:val="Normal"/>
              <w:jc w:val="center"/>
              <w:rPr>
                <w:szCs w:val="24"/>
              </w:rPr>
            </w:pPr>
          </w:p>
          <w:p w:rsidR="004F5C5A" w:rsidRDefault="004F5C5A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4F5C5A" w:rsidRPr="0014469B" w:rsidRDefault="004F5C5A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134" w:type="dxa"/>
          </w:tcPr>
          <w:p w:rsidR="004F5C5A" w:rsidRDefault="004F5C5A" w:rsidP="0049699F">
            <w:pPr>
              <w:pStyle w:val="Normal"/>
              <w:jc w:val="center"/>
              <w:rPr>
                <w:szCs w:val="24"/>
              </w:rPr>
            </w:pPr>
          </w:p>
          <w:p w:rsidR="004F5C5A" w:rsidRDefault="004F5C5A" w:rsidP="0049699F">
            <w:pPr>
              <w:pStyle w:val="Normal"/>
              <w:jc w:val="center"/>
              <w:rPr>
                <w:szCs w:val="24"/>
              </w:rPr>
            </w:pPr>
          </w:p>
          <w:p w:rsidR="0014469B" w:rsidRDefault="004F5C5A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  <w:p w:rsidR="004F5C5A" w:rsidRPr="0014469B" w:rsidRDefault="004F5C5A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</w:tr>
      <w:tr w:rsidR="0014469B" w:rsidRPr="003A68B9" w:rsidTr="004969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14469B" w:rsidRPr="003A68B9" w:rsidRDefault="0014469B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Количество компьютерных кла</w:t>
            </w:r>
            <w:r w:rsidRPr="003A68B9">
              <w:rPr>
                <w:szCs w:val="24"/>
              </w:rPr>
              <w:t>с</w:t>
            </w:r>
            <w:r w:rsidRPr="003A68B9">
              <w:rPr>
                <w:szCs w:val="24"/>
              </w:rPr>
              <w:t>сов</w:t>
            </w:r>
          </w:p>
        </w:tc>
        <w:tc>
          <w:tcPr>
            <w:tcW w:w="1134" w:type="dxa"/>
          </w:tcPr>
          <w:p w:rsidR="0014469B" w:rsidRPr="003A68B9" w:rsidRDefault="0014469B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14469B" w:rsidRPr="003A68B9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469B" w:rsidRPr="003A68B9" w:rsidRDefault="0014469B" w:rsidP="001F55A0">
            <w:pPr>
              <w:pStyle w:val="Normal"/>
              <w:jc w:val="center"/>
              <w:rPr>
                <w:szCs w:val="24"/>
                <w:lang w:val="en-US"/>
              </w:rPr>
            </w:pPr>
            <w:r w:rsidRPr="003A68B9">
              <w:rPr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14469B" w:rsidRPr="004F5C5A" w:rsidRDefault="004F5C5A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14469B" w:rsidRPr="004F5C5A" w:rsidRDefault="004F5C5A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D11F1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969" w:type="dxa"/>
          </w:tcPr>
          <w:p w:rsidR="00CD11F1" w:rsidRPr="003A68B9" w:rsidRDefault="00CD11F1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Наличие в образовательном учрежд</w:t>
            </w:r>
            <w:r w:rsidRPr="003A68B9">
              <w:rPr>
                <w:szCs w:val="24"/>
              </w:rPr>
              <w:t>е</w:t>
            </w:r>
            <w:r w:rsidRPr="003A68B9">
              <w:rPr>
                <w:szCs w:val="24"/>
              </w:rPr>
              <w:t xml:space="preserve">нии единой вычислительной сети (да/нет) 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</w:tr>
      <w:tr w:rsidR="00CD11F1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969" w:type="dxa"/>
          </w:tcPr>
          <w:p w:rsidR="00CD11F1" w:rsidRPr="003A68B9" w:rsidRDefault="00CD11F1" w:rsidP="0049699F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3A68B9">
              <w:rPr>
                <w:b w:val="0"/>
                <w:bCs/>
                <w:sz w:val="24"/>
                <w:szCs w:val="24"/>
              </w:rPr>
              <w:t>Количество локальных с</w:t>
            </w:r>
            <w:r w:rsidRPr="003A68B9">
              <w:rPr>
                <w:b w:val="0"/>
                <w:bCs/>
                <w:sz w:val="24"/>
                <w:szCs w:val="24"/>
              </w:rPr>
              <w:t>е</w:t>
            </w:r>
            <w:r w:rsidRPr="003A68B9">
              <w:rPr>
                <w:b w:val="0"/>
                <w:bCs/>
                <w:sz w:val="24"/>
                <w:szCs w:val="24"/>
              </w:rPr>
              <w:t>тей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D11F1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969" w:type="dxa"/>
          </w:tcPr>
          <w:p w:rsidR="00CD11F1" w:rsidRPr="003A68B9" w:rsidRDefault="00CD11F1" w:rsidP="0049699F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3A68B9">
              <w:rPr>
                <w:b w:val="0"/>
                <w:bCs/>
                <w:sz w:val="24"/>
                <w:szCs w:val="24"/>
              </w:rPr>
              <w:t xml:space="preserve">Количество </w:t>
            </w:r>
            <w:r w:rsidRPr="003A68B9">
              <w:rPr>
                <w:b w:val="0"/>
                <w:bCs/>
                <w:sz w:val="24"/>
                <w:szCs w:val="24"/>
                <w:lang w:val="en-US"/>
              </w:rPr>
              <w:t>Intranet</w:t>
            </w:r>
            <w:r w:rsidRPr="003A68B9">
              <w:rPr>
                <w:b w:val="0"/>
                <w:bCs/>
                <w:sz w:val="24"/>
                <w:szCs w:val="24"/>
              </w:rPr>
              <w:t>-серверов (если имеются)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11F1" w:rsidRPr="003A68B9" w:rsidRDefault="004F5C5A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11F1" w:rsidRPr="003A68B9" w:rsidRDefault="004F5C5A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D11F1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969" w:type="dxa"/>
            <w:vAlign w:val="center"/>
          </w:tcPr>
          <w:p w:rsidR="00CD11F1" w:rsidRPr="003A68B9" w:rsidRDefault="00CD11F1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>Наличие в образовательном учрежд</w:t>
            </w:r>
            <w:r w:rsidRPr="003A68B9">
              <w:rPr>
                <w:szCs w:val="24"/>
              </w:rPr>
              <w:t>е</w:t>
            </w:r>
            <w:r w:rsidRPr="003A68B9">
              <w:rPr>
                <w:szCs w:val="24"/>
              </w:rPr>
              <w:t xml:space="preserve">нии подключения к сети </w:t>
            </w:r>
            <w:r w:rsidRPr="003A68B9">
              <w:rPr>
                <w:szCs w:val="24"/>
                <w:lang w:val="en-US"/>
              </w:rPr>
              <w:t>Internet</w:t>
            </w:r>
            <w:r w:rsidRPr="003A68B9">
              <w:rPr>
                <w:szCs w:val="24"/>
              </w:rPr>
              <w:t xml:space="preserve"> (да/нет)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да</w:t>
            </w:r>
          </w:p>
        </w:tc>
      </w:tr>
      <w:tr w:rsidR="00CD11F1" w:rsidRPr="003A68B9" w:rsidTr="0049699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3969" w:type="dxa"/>
            <w:vAlign w:val="center"/>
          </w:tcPr>
          <w:p w:rsidR="00CD11F1" w:rsidRPr="003A68B9" w:rsidRDefault="00CD11F1" w:rsidP="0049699F">
            <w:pPr>
              <w:pStyle w:val="Normal"/>
              <w:rPr>
                <w:szCs w:val="24"/>
              </w:rPr>
            </w:pPr>
            <w:r w:rsidRPr="003A68B9">
              <w:rPr>
                <w:szCs w:val="24"/>
              </w:rPr>
              <w:t xml:space="preserve">Количество терминалов, с которых имеется доступ к сети </w:t>
            </w:r>
            <w:r w:rsidRPr="003A68B9">
              <w:rPr>
                <w:szCs w:val="24"/>
                <w:lang w:val="en-US"/>
              </w:rPr>
              <w:t>Inte</w:t>
            </w:r>
            <w:r w:rsidRPr="003A68B9">
              <w:rPr>
                <w:szCs w:val="24"/>
                <w:lang w:val="en-US"/>
              </w:rPr>
              <w:t>r</w:t>
            </w:r>
            <w:r w:rsidRPr="003A68B9">
              <w:rPr>
                <w:szCs w:val="24"/>
                <w:lang w:val="en-US"/>
              </w:rPr>
              <w:t>net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F55A0">
            <w:pPr>
              <w:pStyle w:val="Normal"/>
              <w:jc w:val="center"/>
              <w:rPr>
                <w:szCs w:val="24"/>
              </w:rPr>
            </w:pPr>
            <w:r w:rsidRPr="003A68B9">
              <w:rPr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137428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CD11F1" w:rsidRPr="003A68B9" w:rsidRDefault="00CD11F1" w:rsidP="0049699F"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</w:tr>
    </w:tbl>
    <w:p w:rsidR="00992419" w:rsidRPr="003A68B9" w:rsidRDefault="00992419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A68B9">
        <w:rPr>
          <w:rFonts w:ascii="Times New Roman" w:hAnsi="Times New Roman" w:cs="Times New Roman"/>
          <w:color w:val="auto"/>
          <w:sz w:val="28"/>
        </w:rPr>
        <w:t>В учебном процессе и его непосредственном обслуживании задейств</w:t>
      </w:r>
      <w:r w:rsidRPr="003A68B9">
        <w:rPr>
          <w:rFonts w:ascii="Times New Roman" w:hAnsi="Times New Roman" w:cs="Times New Roman"/>
          <w:color w:val="auto"/>
          <w:sz w:val="28"/>
        </w:rPr>
        <w:t>о</w:t>
      </w:r>
      <w:r w:rsidR="0014469B">
        <w:rPr>
          <w:rFonts w:ascii="Times New Roman" w:hAnsi="Times New Roman" w:cs="Times New Roman"/>
          <w:color w:val="auto"/>
          <w:sz w:val="28"/>
        </w:rPr>
        <w:t>вано 176</w:t>
      </w:r>
      <w:r w:rsidRPr="003A68B9">
        <w:rPr>
          <w:rFonts w:ascii="Times New Roman" w:hAnsi="Times New Roman" w:cs="Times New Roman"/>
          <w:color w:val="auto"/>
          <w:sz w:val="28"/>
        </w:rPr>
        <w:t xml:space="preserve"> единицы персональ</w:t>
      </w:r>
      <w:r w:rsidR="00CD11F1">
        <w:rPr>
          <w:rFonts w:ascii="Times New Roman" w:hAnsi="Times New Roman" w:cs="Times New Roman"/>
          <w:color w:val="auto"/>
          <w:sz w:val="28"/>
        </w:rPr>
        <w:t>ных компьютеров, 10 принтеров, 12</w:t>
      </w:r>
      <w:r w:rsidR="004F5C5A">
        <w:rPr>
          <w:rFonts w:ascii="Times New Roman" w:hAnsi="Times New Roman" w:cs="Times New Roman"/>
          <w:color w:val="auto"/>
          <w:sz w:val="28"/>
        </w:rPr>
        <w:t xml:space="preserve"> сканера, 33</w:t>
      </w:r>
      <w:r w:rsidRPr="003A68B9">
        <w:rPr>
          <w:rFonts w:ascii="Times New Roman" w:hAnsi="Times New Roman" w:cs="Times New Roman"/>
          <w:color w:val="auto"/>
          <w:sz w:val="28"/>
        </w:rPr>
        <w:t xml:space="preserve"> мультимедийных комплектов, 2 инт</w:t>
      </w:r>
      <w:r w:rsidRPr="003A68B9">
        <w:rPr>
          <w:rFonts w:ascii="Times New Roman" w:hAnsi="Times New Roman" w:cs="Times New Roman"/>
          <w:color w:val="auto"/>
          <w:sz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</w:rPr>
        <w:t>рактивные доски.</w:t>
      </w: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Состав оборудования вычислительной техники в кабинетах и лаборат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риях </w:t>
      </w:r>
      <w:r w:rsidR="004F5C5A">
        <w:rPr>
          <w:rFonts w:ascii="Times New Roman" w:hAnsi="Times New Roman" w:cs="Times New Roman"/>
          <w:color w:val="auto"/>
          <w:sz w:val="28"/>
          <w:szCs w:val="28"/>
        </w:rPr>
        <w:t>Учреждения показан в Таблице 3.5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2224" w:rsidRPr="003A68B9" w:rsidRDefault="004F5C5A" w:rsidP="00962224">
      <w:pPr>
        <w:shd w:val="clear" w:color="auto" w:fill="FFFFFF"/>
        <w:ind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3.5</w:t>
      </w:r>
    </w:p>
    <w:p w:rsidR="00962224" w:rsidRPr="003A68B9" w:rsidRDefault="00962224" w:rsidP="00962224">
      <w:pPr>
        <w:shd w:val="clear" w:color="auto" w:fill="FFFFFF"/>
        <w:ind w:firstLine="851"/>
        <w:rPr>
          <w:rFonts w:ascii="Times New Roman" w:hAnsi="Times New Roman" w:cs="Times New Roman"/>
          <w:b/>
          <w:color w:val="auto"/>
          <w:sz w:val="12"/>
          <w:szCs w:val="12"/>
          <w:u w:val="single"/>
        </w:rPr>
      </w:pPr>
    </w:p>
    <w:p w:rsidR="00962224" w:rsidRPr="003A68B9" w:rsidRDefault="00962224" w:rsidP="00962224">
      <w:pPr>
        <w:pStyle w:val="23"/>
        <w:jc w:val="center"/>
        <w:rPr>
          <w:b/>
          <w:szCs w:val="28"/>
        </w:rPr>
      </w:pPr>
      <w:r w:rsidRPr="003A68B9">
        <w:rPr>
          <w:b/>
          <w:szCs w:val="28"/>
        </w:rPr>
        <w:t xml:space="preserve">Оснащенность </w:t>
      </w:r>
      <w:r w:rsidRPr="003A68B9">
        <w:rPr>
          <w:b/>
          <w:szCs w:val="28"/>
          <w:lang w:val="ru-RU"/>
        </w:rPr>
        <w:t xml:space="preserve">кабинетов и </w:t>
      </w:r>
      <w:r w:rsidRPr="003A68B9">
        <w:rPr>
          <w:b/>
          <w:szCs w:val="28"/>
        </w:rPr>
        <w:t>лабораторий персональными ЭВМ</w:t>
      </w:r>
    </w:p>
    <w:p w:rsidR="00962224" w:rsidRPr="003A68B9" w:rsidRDefault="00962224" w:rsidP="00962224">
      <w:pPr>
        <w:shd w:val="clear" w:color="auto" w:fill="FFFFFF"/>
        <w:ind w:firstLine="851"/>
        <w:rPr>
          <w:rFonts w:ascii="Times New Roman" w:hAnsi="Times New Roman" w:cs="Times New Roman"/>
          <w:color w:val="auto"/>
          <w:sz w:val="10"/>
          <w:szCs w:val="1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992"/>
        <w:gridCol w:w="4253"/>
      </w:tblGrid>
      <w:tr w:rsidR="00962224" w:rsidRPr="003A68B9" w:rsidTr="0049699F">
        <w:tc>
          <w:tcPr>
            <w:tcW w:w="82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№ ауд.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Тип оборудования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Кол-во, шт</w:t>
            </w:r>
          </w:p>
        </w:tc>
        <w:tc>
          <w:tcPr>
            <w:tcW w:w="4253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Назначение</w:t>
            </w:r>
          </w:p>
        </w:tc>
      </w:tr>
      <w:tr w:rsidR="00962224" w:rsidRPr="003A68B9" w:rsidTr="0049699F">
        <w:tc>
          <w:tcPr>
            <w:tcW w:w="82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Pentium</w:t>
            </w:r>
            <w:r w:rsidRPr="003A68B9">
              <w:rPr>
                <w:rFonts w:ascii="Times New Roman" w:hAnsi="Times New Roman" w:cs="Times New Roman"/>
                <w:color w:val="auto"/>
              </w:rPr>
              <w:t>-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Принтер XEROX  3110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Интерактивная доска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INTE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R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WRITE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плект 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HP 1300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lastRenderedPageBreak/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МФУ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 PE-16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18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HP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LJ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1010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Сканер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Canon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3A68B9">
                <w:rPr>
                  <w:rFonts w:ascii="Times New Roman" w:hAnsi="Times New Roman" w:cs="Times New Roman"/>
                  <w:color w:val="auto"/>
                  <w:lang w:val="en-US"/>
                </w:rPr>
                <w:t>500F</w:t>
              </w:r>
            </w:smartTag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Интерактивная доска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HIT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CHI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МФУ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Xerox 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15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 3110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Сканер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Canon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3A68B9">
                <w:rPr>
                  <w:rFonts w:ascii="Times New Roman" w:hAnsi="Times New Roman" w:cs="Times New Roman"/>
                  <w:color w:val="auto"/>
                  <w:lang w:val="en-US"/>
                </w:rPr>
                <w:t>500F</w:t>
              </w:r>
            </w:smartTag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</w:t>
            </w: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ex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rPr>
          <w:cantSplit/>
        </w:trPr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XEROX 3110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31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CANON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2224" w:rsidRPr="003A68B9" w:rsidTr="0049699F">
        <w:tc>
          <w:tcPr>
            <w:tcW w:w="828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3A68B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ПК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Pentium</w:t>
            </w:r>
            <w:r w:rsidRPr="003A68B9">
              <w:rPr>
                <w:rFonts w:ascii="Times New Roman" w:hAnsi="Times New Roman" w:cs="Times New Roman"/>
                <w:color w:val="auto"/>
              </w:rPr>
              <w:t>-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 xml:space="preserve">ПРИНТЕР  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HP</w:t>
            </w:r>
            <w:r w:rsidRPr="003A68B9">
              <w:rPr>
                <w:rFonts w:ascii="Times New Roman" w:hAnsi="Times New Roman" w:cs="Times New Roman"/>
                <w:color w:val="auto"/>
              </w:rPr>
              <w:t xml:space="preserve"> 1020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c>
          <w:tcPr>
            <w:tcW w:w="828" w:type="dxa"/>
            <w:vMerge w:val="restart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38</w:t>
            </w: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ПК</w:t>
            </w: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 xml:space="preserve"> Pentium-IV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Merge w:val="restart"/>
          </w:tcPr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Информатика;</w:t>
            </w:r>
          </w:p>
          <w:p w:rsidR="00962224" w:rsidRPr="003A68B9" w:rsidRDefault="00962224" w:rsidP="0049699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Информационные технологии в пр</w:t>
            </w:r>
            <w:r w:rsidRPr="003A68B9">
              <w:rPr>
                <w:rFonts w:ascii="Times New Roman" w:hAnsi="Times New Roman" w:cs="Times New Roman"/>
                <w:color w:val="auto"/>
              </w:rPr>
              <w:t>о</w:t>
            </w:r>
            <w:r w:rsidRPr="003A68B9">
              <w:rPr>
                <w:rFonts w:ascii="Times New Roman" w:hAnsi="Times New Roman" w:cs="Times New Roman"/>
                <w:color w:val="auto"/>
              </w:rPr>
              <w:t>фессиональной деятел</w:t>
            </w:r>
            <w:r w:rsidRPr="003A68B9">
              <w:rPr>
                <w:rFonts w:ascii="Times New Roman" w:hAnsi="Times New Roman" w:cs="Times New Roman"/>
                <w:color w:val="auto"/>
              </w:rPr>
              <w:t>ь</w:t>
            </w:r>
            <w:r w:rsidRPr="003A68B9">
              <w:rPr>
                <w:rFonts w:ascii="Times New Roman" w:hAnsi="Times New Roman" w:cs="Times New Roman"/>
                <w:color w:val="auto"/>
              </w:rPr>
              <w:t>ности;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Общепрофессиональные  дисци</w:t>
            </w:r>
            <w:r w:rsidRPr="003A68B9">
              <w:rPr>
                <w:rFonts w:ascii="Times New Roman" w:hAnsi="Times New Roman" w:cs="Times New Roman"/>
                <w:color w:val="auto"/>
              </w:rPr>
              <w:t>п</w:t>
            </w:r>
            <w:r w:rsidRPr="003A68B9">
              <w:rPr>
                <w:rFonts w:ascii="Times New Roman" w:hAnsi="Times New Roman" w:cs="Times New Roman"/>
                <w:color w:val="auto"/>
              </w:rPr>
              <w:t>лины, профессиональные модули</w:t>
            </w:r>
          </w:p>
        </w:tc>
      </w:tr>
      <w:tr w:rsidR="00962224" w:rsidRPr="003A68B9" w:rsidTr="0049699F">
        <w:tc>
          <w:tcPr>
            <w:tcW w:w="828" w:type="dxa"/>
            <w:vMerge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8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Мультимедийный ко</w:t>
            </w:r>
            <w:r w:rsidRPr="003A68B9">
              <w:rPr>
                <w:rFonts w:ascii="Times New Roman" w:hAnsi="Times New Roman" w:cs="Times New Roman"/>
                <w:color w:val="auto"/>
              </w:rPr>
              <w:t>м</w:t>
            </w:r>
            <w:r w:rsidRPr="003A68B9">
              <w:rPr>
                <w:rFonts w:ascii="Times New Roman" w:hAnsi="Times New Roman" w:cs="Times New Roman"/>
                <w:color w:val="auto"/>
              </w:rPr>
              <w:t>плект</w:t>
            </w:r>
          </w:p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14469B">
              <w:rPr>
                <w:rFonts w:ascii="Times New Roman" w:hAnsi="Times New Roman" w:cs="Times New Roman"/>
                <w:color w:val="auto"/>
              </w:rPr>
              <w:t>ПРИНТЕР  XEROX  3130</w:t>
            </w:r>
          </w:p>
        </w:tc>
        <w:tc>
          <w:tcPr>
            <w:tcW w:w="992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3" w:type="dxa"/>
            <w:vMerge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2224" w:rsidRPr="003A68B9" w:rsidRDefault="00962224" w:rsidP="00962224">
      <w:pPr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962224" w:rsidRPr="003A68B9" w:rsidRDefault="00962224" w:rsidP="00962224">
      <w:pPr>
        <w:shd w:val="clear" w:color="auto" w:fill="FFFFFF"/>
        <w:tabs>
          <w:tab w:val="left" w:pos="9922"/>
        </w:tabs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В Учреждении ведется работа по созданию информационной инфр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структуры, обновлению и модернизации материально-технической базы. 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новное внимание уделяется развитию локальных вычислительных сетей, Web-пространства Учреждения. </w:t>
      </w:r>
    </w:p>
    <w:p w:rsidR="00962224" w:rsidRPr="003A68B9" w:rsidRDefault="00962224" w:rsidP="00962224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Для обеспечения полноты, актуальности, востребованности и доступн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сти информации о результатах образовательной деятельности Учреждения д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намично развивается  официальный сайт </w:t>
      </w:r>
      <w:r w:rsidRPr="00090250">
        <w:rPr>
          <w:rFonts w:ascii="Times New Roman" w:hAnsi="Times New Roman" w:cs="Times New Roman"/>
          <w:color w:val="auto"/>
          <w:spacing w:val="-1"/>
          <w:sz w:val="28"/>
          <w:szCs w:val="28"/>
          <w:lang w:val="en-US"/>
        </w:rPr>
        <w:t>http</w:t>
      </w:r>
      <w:r w:rsidRPr="00090250">
        <w:rPr>
          <w:rFonts w:ascii="Times New Roman" w:hAnsi="Times New Roman" w:cs="Times New Roman"/>
          <w:color w:val="auto"/>
          <w:spacing w:val="-1"/>
          <w:sz w:val="28"/>
          <w:szCs w:val="28"/>
        </w:rPr>
        <w:t>://</w:t>
      </w:r>
      <w:r w:rsidRPr="00090250">
        <w:rPr>
          <w:rFonts w:ascii="Times New Roman" w:hAnsi="Times New Roman" w:cs="Times New Roman"/>
          <w:color w:val="auto"/>
          <w:spacing w:val="-1"/>
          <w:sz w:val="28"/>
          <w:szCs w:val="28"/>
          <w:lang w:val="en-US"/>
        </w:rPr>
        <w:t>www</w:t>
      </w:r>
      <w:r w:rsidR="00090250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 xml:space="preserve"> viek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  <w:r w:rsidR="00090250" w:rsidRPr="003A68B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A68B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. 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 Работу офиц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ального сайта регламентирует Положение об официальном </w:t>
      </w:r>
      <w:hyperlink r:id="rId17" w:history="1">
        <w:r w:rsidR="00090250" w:rsidRPr="00DE4325">
          <w:rPr>
            <w:rFonts w:ascii="Times New Roman" w:hAnsi="Times New Roman" w:cs="Times New Roman"/>
            <w:color w:val="auto"/>
            <w:sz w:val="28"/>
            <w:szCs w:val="28"/>
          </w:rPr>
          <w:t>www.</w:t>
        </w:r>
      </w:hyperlink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>viek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0250"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  <w:r w:rsidR="00090250" w:rsidRPr="00090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B9">
        <w:rPr>
          <w:rFonts w:ascii="Times New Roman" w:hAnsi="Times New Roman" w:cs="Times New Roman"/>
          <w:color w:val="auto"/>
          <w:sz w:val="28"/>
          <w:szCs w:val="28"/>
          <w:lang w:val="en-US"/>
        </w:rPr>
        <w:t>Web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-сайте </w:t>
      </w:r>
      <w:r w:rsidR="00A70BCF" w:rsidRPr="003A68B9">
        <w:rPr>
          <w:rFonts w:ascii="Times New Roman" w:hAnsi="Times New Roman" w:cs="Times New Roman"/>
          <w:color w:val="auto"/>
          <w:sz w:val="28"/>
          <w:szCs w:val="28"/>
        </w:rPr>
        <w:t>Учр</w:t>
      </w:r>
      <w:r w:rsidR="00A70BCF"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0305D">
        <w:rPr>
          <w:rFonts w:ascii="Times New Roman" w:hAnsi="Times New Roman" w:cs="Times New Roman"/>
          <w:color w:val="auto"/>
          <w:sz w:val="28"/>
          <w:szCs w:val="28"/>
        </w:rPr>
        <w:t>ждения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A68B9">
        <w:rPr>
          <w:color w:val="auto"/>
        </w:rPr>
        <w:t xml:space="preserve"> </w:t>
      </w:r>
    </w:p>
    <w:p w:rsidR="00962224" w:rsidRPr="003A68B9" w:rsidRDefault="00962224" w:rsidP="00962224">
      <w:pPr>
        <w:shd w:val="clear" w:color="auto" w:fill="FFFFFF"/>
        <w:ind w:firstLine="851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:rsidR="00962224" w:rsidRPr="003A68B9" w:rsidRDefault="00962224" w:rsidP="0096222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Кроме учебного процесса программно-информационное и компьюте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ное обеспечение используется и в подразделениях Учреждения. Прим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нение 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lastRenderedPageBreak/>
        <w:t>ПЭВМ в этом направлении преследует, в основном, задачи планирования и оперативного управления учебным процессом, внеучебной деятельностью, с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ставления отчетности. В бухгалтерии введена в действие система автоматиз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ции учета 1С:</w:t>
      </w:r>
      <w:r w:rsidR="00E945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Предприятие, компьютеры этого подразделения объединены в л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кальную сеть. </w:t>
      </w:r>
    </w:p>
    <w:p w:rsidR="00962224" w:rsidRPr="003A68B9" w:rsidRDefault="00962224" w:rsidP="00962224">
      <w:pPr>
        <w:rPr>
          <w:rFonts w:ascii="Times New Roman" w:hAnsi="Times New Roman" w:cs="Times New Roman"/>
          <w:color w:val="auto"/>
        </w:rPr>
      </w:pPr>
    </w:p>
    <w:p w:rsidR="00962224" w:rsidRPr="003A68B9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В учебном процессе Учреждения используются различные лиценз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онные программные продукты и комплексы, необходимые для полноценного обуч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ния студентов как основам информатики и ИКТ, так и освоению умений и зн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ний, профессиональных компетенций, необходимых для решения професси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 xml:space="preserve">нальных задач  </w:t>
      </w:r>
    </w:p>
    <w:p w:rsidR="00962224" w:rsidRPr="003A68B9" w:rsidRDefault="00962224" w:rsidP="0096222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B9">
        <w:rPr>
          <w:rFonts w:ascii="Times New Roman" w:hAnsi="Times New Roman" w:cs="Times New Roman"/>
          <w:color w:val="auto"/>
          <w:sz w:val="28"/>
          <w:szCs w:val="28"/>
        </w:rPr>
        <w:t>На всех персональных компьютерах установлено лицензионное или св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бодно распространяемое программное обеспечение. Перечень испол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зуемого лицензионного программного обеспечения в образовательном пр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оцессе пре</w:t>
      </w:r>
      <w:r w:rsidR="0009025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F5C5A">
        <w:rPr>
          <w:rFonts w:ascii="Times New Roman" w:hAnsi="Times New Roman" w:cs="Times New Roman"/>
          <w:color w:val="auto"/>
          <w:sz w:val="28"/>
          <w:szCs w:val="28"/>
        </w:rPr>
        <w:t>ставлен в Таблице 3.6</w:t>
      </w:r>
      <w:r w:rsidRPr="003A6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62224" w:rsidRPr="003A68B9" w:rsidRDefault="004F5C5A" w:rsidP="00962224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3.6</w:t>
      </w:r>
    </w:p>
    <w:p w:rsidR="00962224" w:rsidRPr="003A68B9" w:rsidRDefault="00962224" w:rsidP="00962224">
      <w:pPr>
        <w:ind w:firstLine="708"/>
        <w:jc w:val="both"/>
        <w:rPr>
          <w:color w:val="auto"/>
        </w:rPr>
      </w:pPr>
    </w:p>
    <w:p w:rsidR="00962224" w:rsidRPr="0014469B" w:rsidRDefault="00962224" w:rsidP="00962224">
      <w:pPr>
        <w:rPr>
          <w:rFonts w:ascii="Times New Roman" w:hAnsi="Times New Roman" w:cs="Times New Roman"/>
          <w:b/>
          <w:sz w:val="28"/>
          <w:szCs w:val="28"/>
        </w:rPr>
      </w:pPr>
      <w:r w:rsidRPr="0014469B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используемого лицензионного программного обеспечения </w:t>
      </w:r>
    </w:p>
    <w:p w:rsidR="00962224" w:rsidRPr="003A68B9" w:rsidRDefault="00962224" w:rsidP="0096222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69B">
        <w:rPr>
          <w:rFonts w:ascii="Times New Roman" w:hAnsi="Times New Roman" w:cs="Times New Roman"/>
          <w:b/>
          <w:sz w:val="28"/>
          <w:szCs w:val="28"/>
        </w:rPr>
        <w:t>в обр</w:t>
      </w:r>
      <w:r w:rsidRPr="0014469B">
        <w:rPr>
          <w:rFonts w:ascii="Times New Roman" w:hAnsi="Times New Roman" w:cs="Times New Roman"/>
          <w:b/>
          <w:sz w:val="28"/>
          <w:szCs w:val="28"/>
        </w:rPr>
        <w:t>а</w:t>
      </w:r>
      <w:r w:rsidRPr="0014469B">
        <w:rPr>
          <w:rFonts w:ascii="Times New Roman" w:hAnsi="Times New Roman" w:cs="Times New Roman"/>
          <w:b/>
          <w:sz w:val="28"/>
          <w:szCs w:val="28"/>
        </w:rPr>
        <w:t>зовательном процессе</w:t>
      </w:r>
      <w:r w:rsidRPr="003A6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962224" w:rsidRPr="003A68B9" w:rsidRDefault="00962224" w:rsidP="00962224">
      <w:pPr>
        <w:jc w:val="lef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03"/>
      </w:tblGrid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A68B9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68B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программного обеспечения</w:t>
            </w:r>
          </w:p>
          <w:p w:rsidR="00962224" w:rsidRPr="003A68B9" w:rsidRDefault="00962224" w:rsidP="004969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68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WINDOWS XP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WINDOWS 7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WINDOWS SERVER 2003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OFFICE 2007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ABBYY FineReader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RAD STUDIO XE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3A68B9">
              <w:rPr>
                <w:rFonts w:ascii="Times New Roman" w:hAnsi="Times New Roman" w:cs="Times New Roman"/>
                <w:color w:val="auto"/>
              </w:rPr>
              <w:t>С:Предприятие 8.2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Консультант Плюс технология Проф 2012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CorelDRAW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Adobe Photoshop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WinRar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Kaspersky Endpoint Security 10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ALT  LINUX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FreeBSD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MS SQL SERVER Express 2005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Free Commander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Free Pascal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7-Zip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Libre Office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Oracle VM VirtualBox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MASM32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DEVCPP</w:t>
            </w:r>
          </w:p>
        </w:tc>
      </w:tr>
      <w:tr w:rsidR="00962224" w:rsidRPr="003A68B9" w:rsidTr="0049699F">
        <w:tc>
          <w:tcPr>
            <w:tcW w:w="1134" w:type="dxa"/>
          </w:tcPr>
          <w:p w:rsidR="00962224" w:rsidRPr="003A68B9" w:rsidRDefault="00962224" w:rsidP="0049699F">
            <w:pPr>
              <w:rPr>
                <w:rFonts w:ascii="Times New Roman" w:hAnsi="Times New Roman" w:cs="Times New Roman"/>
                <w:color w:val="auto"/>
              </w:rPr>
            </w:pPr>
            <w:r w:rsidRPr="003A68B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903" w:type="dxa"/>
          </w:tcPr>
          <w:p w:rsidR="00962224" w:rsidRPr="003A68B9" w:rsidRDefault="00962224" w:rsidP="0049699F">
            <w:pPr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A68B9">
              <w:rPr>
                <w:rFonts w:ascii="Times New Roman" w:hAnsi="Times New Roman" w:cs="Times New Roman"/>
                <w:color w:val="auto"/>
                <w:lang w:val="en-US"/>
              </w:rPr>
              <w:t>CODEBLOCKS</w:t>
            </w:r>
          </w:p>
        </w:tc>
      </w:tr>
    </w:tbl>
    <w:p w:rsidR="004667C4" w:rsidRDefault="004667C4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b/>
          <w:color w:val="auto"/>
          <w:sz w:val="28"/>
          <w:szCs w:val="28"/>
        </w:rPr>
        <w:t>3.3.3 Собственные учебно-методические материалы</w:t>
      </w:r>
    </w:p>
    <w:p w:rsidR="00527A1B" w:rsidRPr="00137428" w:rsidRDefault="00527A1B" w:rsidP="00527A1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Учебно-методическая работа – одно из направлений деятельности Учр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ждения.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Разработку учебно-методической документации в Учреждении ведут п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дагогические работники, учебно-вспомогательный персонал, руководители стру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турных подразделений.  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Основными видами учебно-методической документации являются: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рабочие программы учебных дисциплин и профессиональных м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дулей;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учебные пособия (конспекты лекций, сборники практических зад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ний и ситуационных задач);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пособия;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- учебно-методические пособия;  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указания по проведению лабораторных и практических занятий;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указания по выполнению курсового и дипломного прое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тирования;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методические материалы для практического использования на учебных занятиях;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дидактические материалы, карточки индивидуальных заданий, матери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лы для тестового контроля знаний;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индивидуальные методические разработки по конкретной дисциплине, разделу дисциплине, теме, уроку;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- другие материалы для практического применения преподавателем в учебном процессе и внеклассной работе.</w:t>
      </w:r>
    </w:p>
    <w:p w:rsidR="00527A1B" w:rsidRPr="00137428" w:rsidRDefault="00527A1B" w:rsidP="00527A1B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ab/>
        <w:t>Рабочие программы учебных дисциплин, профессиональных модулей, методические указания к проведению лабораторных и практических занятий нах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дятся в свободном доступе: в методическом кабинете в папках учебно-методических комплексов учебных дисциплин и профессионал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ных модулей, на официальном сайте Учреждения </w:t>
      </w:r>
      <w:hyperlink r:id="rId18" w:history="1">
        <w:r w:rsidR="00C5119B" w:rsidRPr="00137428">
          <w:rPr>
            <w:rStyle w:val="af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5119B" w:rsidRPr="0013742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090250"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19B" w:rsidRPr="0013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В целях повышения качества и результативности образовательного пр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цесса, а также для пополнения банка учебно-методического сопровождения дисциплин и модулей, педагогические работники в течение учебного года раб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тают над индивидуальной методической темой по самообразованию. Результ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том данной работы является методическая разработка, учебное или методич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ское пособие. </w:t>
      </w:r>
    </w:p>
    <w:p w:rsidR="00527A1B" w:rsidRPr="00137428" w:rsidRDefault="00527A1B" w:rsidP="00527A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Одной из эффективных составляющих системы научно-методического обеспечения образовательного процесса является ежего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ный смотр-конкурс на лучшую методическую разработку. Конкурс прох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дит в два этапа: на уровне предметной (цикловой) комиссии и на уровне Учреждения. По итогам конкурса определяются призовые места. При оценке методической  работы конкурсная комиссия учитывает практич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скую значимость работы, её соответствие нормам научного уровня и во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можность использования представленного материала в рамках дисципл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ны, специальности, всего учебного заведения.</w:t>
      </w:r>
    </w:p>
    <w:p w:rsidR="005D1F6C" w:rsidRPr="0090305D" w:rsidRDefault="00527A1B" w:rsidP="0090305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428">
        <w:rPr>
          <w:rFonts w:ascii="Times New Roman" w:hAnsi="Times New Roman" w:cs="Times New Roman"/>
          <w:color w:val="auto"/>
          <w:sz w:val="28"/>
          <w:szCs w:val="28"/>
        </w:rPr>
        <w:t>Работы препо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давателей - победителей внутриколледжного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смо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ра-конкурса на лучшую методическую разработку рекомендуются к рассмо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>рению учебно-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методическим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объединени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при Союзе «Совет директоров 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професси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нальных образовательных организаций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области», 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7428">
        <w:rPr>
          <w:rFonts w:ascii="Times New Roman" w:hAnsi="Times New Roman" w:cs="Times New Roman"/>
          <w:color w:val="auto"/>
          <w:sz w:val="28"/>
          <w:szCs w:val="28"/>
        </w:rPr>
        <w:t xml:space="preserve">участию в конкурсах </w:t>
      </w:r>
      <w:r w:rsidR="00137428">
        <w:rPr>
          <w:rFonts w:ascii="Times New Roman" w:hAnsi="Times New Roman" w:cs="Times New Roman"/>
          <w:color w:val="auto"/>
          <w:sz w:val="28"/>
          <w:szCs w:val="28"/>
        </w:rPr>
        <w:t>на различных уровнях.</w:t>
      </w:r>
    </w:p>
    <w:p w:rsidR="005410AB" w:rsidRDefault="005410AB" w:rsidP="00D13753">
      <w:pPr>
        <w:tabs>
          <w:tab w:val="left" w:pos="825"/>
          <w:tab w:val="center" w:pos="4677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EB6C58" w:rsidRPr="00213C58" w:rsidRDefault="005410AB" w:rsidP="00D13753">
      <w:pPr>
        <w:tabs>
          <w:tab w:val="left" w:pos="825"/>
          <w:tab w:val="center" w:pos="4677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3.4</w:t>
      </w:r>
      <w:r w:rsidR="00AD6F8D" w:rsidRPr="00213C58">
        <w:rPr>
          <w:rFonts w:ascii="Times New Roman" w:hAnsi="Times New Roman"/>
          <w:b/>
          <w:color w:val="auto"/>
          <w:sz w:val="28"/>
          <w:szCs w:val="28"/>
        </w:rPr>
        <w:t xml:space="preserve">  Организация учебного процесса</w:t>
      </w:r>
    </w:p>
    <w:p w:rsidR="00366A85" w:rsidRPr="00142EEB" w:rsidRDefault="00366A85" w:rsidP="00366A8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учебного процесса в 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 xml:space="preserve">колледже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регламентируется локальн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ми нормативными актами по основным вопросам организации и осуществления образовательной деятельности, в том числе регламентирующими правила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ема обучающихся, режим занятий обучающихся, формы, периодичность и 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рядок текущего контроля успеваемости и промежуточной аттестации обуча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щихся, порядок и основания перевода, отчисления и восстановления обуча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щихся, порядок оформления возникновения, приостановления и прекращ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отношений между образовательной организацией и обучающимися и (или)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дителями (законными пре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ставителями) несовершеннолетних обучающихся.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Образовательный процесс в </w:t>
      </w:r>
      <w:r w:rsidR="005410AB">
        <w:rPr>
          <w:rFonts w:ascii="Times New Roman" w:hAnsi="Times New Roman" w:cs="Times New Roman"/>
          <w:color w:val="auto"/>
          <w:sz w:val="28"/>
          <w:szCs w:val="28"/>
        </w:rPr>
        <w:t xml:space="preserve">колледже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строится с учетом возрастных и индивидуальных особенностей обучающихся и ориентирован на расш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рение возможностей обучающихся в профессиональном самоопределении, повыш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нии квалификации, специальной, физической и общекультурной подготовки вып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скников.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Прием в </w:t>
      </w:r>
      <w:r w:rsidR="005410AB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 обучение по образовательным программам ос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ществляется на общедоступной основе по заявлениям лиц, имеющих основное общее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ние или среднее общее образование.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Сроки обучения в образовательной организации по программам подг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товки специалистов среднего звена и программам подготовки квалифицирова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рабочих, служащих устанавливаются в соответствии с нормативными ср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ками их освоения, определяемыми федеральными государственными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тельными стандартами.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Распределение количества, последовательности и чередования учебных недель, отведенных на теоретическое обучение, практики, каникулы, промеж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точную и итоговую аттес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тацию разрабатываются колледжем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мостоятельно и устанавливаются в конкретных учебных планах образовательных программ среднего профессионального образования.</w:t>
      </w:r>
    </w:p>
    <w:p w:rsidR="00090250" w:rsidRPr="00CE4E7A" w:rsidRDefault="005D1F6C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Учебный год в колледж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е начинается 1 сентября и заканчивается в соо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ветствии с учебным планом соответствующей образовательной программы. Начало учебного года может переноситься образовательной организацией при реализации образовательной программы среднего профессионального образ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вания в очно-заочной форме обучения не более чем на один месяц, в заочной форме обучения - не более чем на три мес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ца.</w:t>
      </w:r>
    </w:p>
    <w:p w:rsidR="00090250" w:rsidRPr="00CE4E7A" w:rsidRDefault="005D1F6C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обучающихся в колледж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е устанавливается 5-ти дневная учебная н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деля. Объем обязательных аудиторных занятий и практики не превышает 36 академических часов в неделю. Максимальный объем учебной нагрузки обуч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ющихся составляет 54 академических часа в неделю, включая все виды ауд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торной и внеаудиторной учебной нагрузки. Для всех видов аудиторных занятий академический час устанавливается продолжительностью 45 минут. Продолж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тельность перерывов для отдыха во время уче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ных занятий составляет не менее 10 минут. Для питания обучающихся предусматривается 30 минутный перерыв.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Учебная деятельность обучающегося предусматривает учебные занятия (урок, практическое занятие, лабораторное занятие, консультация, лекция,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минар), самостоятельную работу, выполнение курсового проекта (работы) (при освоении программ подготовки специалистов среднего звена), практику, а та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же другие виды учебной деятельности, опр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деленные учебным планом.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Расписание учебных занятий является важнейшим документом, опред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ляющим четкую организацию учебного процесса, его методического и фина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сового контроля, равномерную и систематическую работу обучающихся. Ра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писание обеспечивает: выполнение педагогической нагрузки; рациональное 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пользование аудиторного фонда; возможность самостоятельной работы обуч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ющихся; проведение дополнительных образовател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услуг и других видов внеурочной работы. Расписание звонков утве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ждается на каждый учебный год.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ые занятия в колледже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могут проводиться с разделением гру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пы на подгруп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пы.  Колледж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вправе объединять группы обучающихся при проведении учебных занятий в виде лекций.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Учебные занятия фиксируются в журналах учебных занятий – основном документе учета учебной нагрузки группы, отражающий этапы и результаты фактического освоения обучающимися программ учебных дисциплин,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сиональных модулей (его составных частей - междисциплинарных курсов, учебной и(или) производственной практик). Ведение журнала учебных занятий обязательно для каждого преподавателя и мастера производственного обуч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ния, работающего в группе.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обучающихся также организуется в соотве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ствии с учебными планами и рабочими программами, сопровождается 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тодическим обеспечением с обоснованием времени, затрачиваемого на ее выполнение.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 xml:space="preserve">Колледж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располагает материально-технической базой, обеспеч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вающей проведение всех видов лабораторных работ и практических занятий, дисципл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нарной, междисциплинарной и модульной подготовки, учебной практики, предусмотренных учебным планом. Материально-техническая база соотве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ствует  действующим санитарным и противопожарным нормам. Реализация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разовательных программ обеспечивает  выполнение обучающимся лаборато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работ и практических занятий, освоение обучающимися профессионал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дулей в условиях созданной соответствующей образовательной среды техник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ма.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Выполнение обучающимися лабораторных работ и практических 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нятий направлено на обобщение, систематизацию, углубление, закрепление получе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теоретических знаний, формирование умений применять полученные зн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на практике, реализацию единства интеллектуальной и практической де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тельности, развитие общих и профессиональных компетенций, выработку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фессионально значимых качеств. Учебные дисциплины/профессиональные 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дули/междисциплинарные курсы, по которым планируются лабораторные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боты и (или) практические занятия и их объемы, определяются учебными 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нами и рабочими программами дисциплин/ профессиональных модулей.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держание лабораторных работ и пра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тических занятий определяется в рабочих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программах дисциплин в разделе «Перечень лабораторных работ и практич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ских занятий».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Лабораторные работы, практические занятия проводятся под руково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ством преподавателя, который заблаговременно подготавливает всю необход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мую учебно-методическую документацию для их проведения и контроля. При пров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дении лабораторных и практических занятий учебная группа может быть поделена на подгруппы численностью не менее 12 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ловек.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На заключительном этапе изучения профессионального модуля  ос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ществляется выполнение обучающимися курсовой работы (проекта) ( по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грамме подготовки специалистов среднего звена). В ходе курсового проектир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вания осуществляется обучение применению полученных знаний и умений при решении комплексных задач, связанных со сферой профессиональной деятел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ности будущих специалистов. Выполнение обучающимися курсовой работы (проекта) по  профессиональному модулю проводится с целью: систематизации и закре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ления, полученных теоретических знании и практических умений по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сиональному модулю; углубления теоретических знаний в соответствии с 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данной темой; формирования умений применять теоретические знания при решении поставленных вопросов; формирования умений использовать спр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вочную, нормативную и правовую документацию; развития творческой иниц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ативы, самостоятельности, ответственности и организованности; подготовки к государственной итоговой 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тестации.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Количество курсовых работ (проектов), наименование дисциплин/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фессионального модуля/МДК, по которым они предусматриваются,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местры, количество часов учебной нагрузки, отведенное на их выполнение определяю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ся техникумом самостоятельно и устанавливаются в учебном плане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программы среднего профессионального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Для обеспечения последовательного расширения круга формируемых у обучающихся умений, навыков, практического опыта и их усложн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по мере, целостности подготовки специалистов к выполнению основных трудовых функций организуются практики.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Практика имеет целью комплексное освоение обучающимися всех видов профессиональной деятельности по специальности (профессии) среднего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фессионального образования, формирование общих и профессиональных ко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пете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ций, а также приобретение необходимых умений и опыта практической работы по специальности (профессии).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бованиями ФГОС СПО.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Учебная практика по специальности (профессии)  направлена на форм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рование у обучающихся умений, приобретение первоначального практического опыта и реализуется в рамках профессиональных модулей ОПОП СПО по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новным видам профессиональной деятельности для последующего освоения ими общих и профессиональных компетенций по избранной специальности  (профе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сии). Учебная практика проводится в учебных, учебно-производственных мастер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ских, лабораториях колледжа,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либо в организациях в специально оборудованных помещениях на основе договоров между организ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цией, осуществляющей деятельность по образовательной программе соотве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ствующего профиля (далее - 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организация), и колледжем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. Учебная практика и производственная практика реализовыв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ются как в несколько периодов, так и рассредоточено, чередуясь с теоретическими занятиями в рамках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нальных модулей.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При реализации ОПОП СПО по  программе специалистов среднего звена производственная практика включает в себя следующие этапы: практика по профилю специальности и преддипломная практика. Производственная практ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ка проводится в организациях на основе д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оговоров, заключаемых между колл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D1F6C">
        <w:rPr>
          <w:rFonts w:ascii="Times New Roman" w:hAnsi="Times New Roman" w:cs="Times New Roman"/>
          <w:color w:val="auto"/>
          <w:sz w:val="28"/>
          <w:szCs w:val="28"/>
        </w:rPr>
        <w:t>джем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и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ганизациями.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Практика по профилю специальности направлена на формирование у обучающихся общих и профессиональных компетенций, приобретение практ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ческ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 опыта и реализуется в рамках профессиональных модулей ОПОП СПО по каждому из видов профессиональной деятельности, предусмотре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ФГОС СПО по специальности.</w:t>
      </w:r>
    </w:p>
    <w:p w:rsidR="00090250" w:rsidRPr="00CE4E7A" w:rsidRDefault="00CE4E7A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Преддипломная практика направлена на углубление первоначального практ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ческого опыта обучающегося, развитие общих и профессиональных компете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ций, проверку его готовности к самостоятельной трудовой деятельности, а та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же на подготовку к выполнению выпускной квалификационной работы в орг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низац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ях различных организационно-правовых форм. Преддипломная практика проводится непрерывно после освоения учебной практики и практики по пр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филю специальн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90250" w:rsidRPr="00CE4E7A">
        <w:rPr>
          <w:rFonts w:ascii="Times New Roman" w:hAnsi="Times New Roman" w:cs="Times New Roman"/>
          <w:color w:val="auto"/>
          <w:sz w:val="28"/>
          <w:szCs w:val="28"/>
        </w:rPr>
        <w:t>сти.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Практика завершается дифференцированным зачетом при условии пол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жительного аттестационного листа по практике руководителей практики от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гани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 xml:space="preserve">зации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об уровне освоения профессиональных компетенций; наличия пол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жительной характеристики организации на обучающегося по осво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нию общих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 xml:space="preserve"> и профессиональных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компетенций в период прохождения практики; полноты и своевременности представления дневника практики и письменного отчета 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 практ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Результаты прохождения практики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представляются обучающимся в ко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>ледж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и учитываются при прохождении государственной итоговой атт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стации. Обучающиеся, не прошедшие практику или получившие отрицательную оце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ку, не допускаются к прохождению государственной итог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вой аттестации.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В таблице приведены места проведения производственной и предд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пломной практик, а также количество заключенных договоров и утве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ждённых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грамм с работодателями:</w:t>
      </w:r>
    </w:p>
    <w:tbl>
      <w:tblPr>
        <w:tblpPr w:leftFromText="180" w:rightFromText="180" w:vertAnchor="text" w:horzAnchor="page" w:tblpX="1" w:tblpY="665"/>
        <w:tblW w:w="1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781"/>
        <w:gridCol w:w="4518"/>
        <w:gridCol w:w="1363"/>
        <w:gridCol w:w="2425"/>
      </w:tblGrid>
      <w:tr w:rsidR="008845B6" w:rsidRPr="00CE4E7A" w:rsidTr="00510D15">
        <w:trPr>
          <w:trHeight w:val="1954"/>
        </w:trPr>
        <w:tc>
          <w:tcPr>
            <w:tcW w:w="545" w:type="dxa"/>
          </w:tcPr>
          <w:p w:rsidR="008845B6" w:rsidRPr="00CE4E7A" w:rsidRDefault="008845B6" w:rsidP="00510D15">
            <w:pPr>
              <w:ind w:hanging="3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новной професси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нальной образов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тельной пр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граммы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договоров с предприяти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ство д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говоров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гласованных пр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 (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ОПОП, учебная, прои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водственная практика)</w:t>
            </w:r>
          </w:p>
        </w:tc>
      </w:tr>
      <w:tr w:rsidR="008845B6" w:rsidRPr="00CE4E7A" w:rsidTr="00510D15">
        <w:trPr>
          <w:trHeight w:val="970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зяйственного прои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водства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ОАО  «Важское», ООО  «АТП-1»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ОАО "А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рофирма Судромская"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2272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ванию электрооб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рудования в сел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скохозяйс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венном произво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ОАО « МРСК Северо- Запада» Ф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лиал «Архэнерго»,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ОАО "Агр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фирма Судромская"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1121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 (опер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 заправочных станций)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ООО «Велком»</w:t>
            </w: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 «АТП-1»</w:t>
            </w: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2272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тива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1.Сервисное локомотивное депо Сольвычегодск филиал «Северо-Западной» ООО «ТМХ- Сервис»; </w:t>
            </w: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Структурное подразделение с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верной Дирекции тяги, структурн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 подразделения тяги филиала ОАО «РЖД», 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636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4518" w:type="dxa"/>
          </w:tcPr>
          <w:p w:rsidR="008845B6" w:rsidRPr="008845B6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4F5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ООО«Вельское ГОРПО», рест</w:t>
            </w:r>
            <w:r w:rsidRPr="004F5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F5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ран  «Огни Вельска»</w:t>
            </w:r>
          </w:p>
        </w:tc>
        <w:tc>
          <w:tcPr>
            <w:tcW w:w="1363" w:type="dxa"/>
          </w:tcPr>
          <w:p w:rsidR="008845B6" w:rsidRPr="008845B6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4F5C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651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лер- кассир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«Диал-север», ООО «Вел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ское ГОРПО»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651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тельных р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Наш дом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318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ГБУЗ АО «Вельская ЦРБ»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1121"/>
        </w:trPr>
        <w:tc>
          <w:tcPr>
            <w:tcW w:w="54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8845B6" w:rsidRPr="00CE4E7A" w:rsidRDefault="008845B6" w:rsidP="00510D1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обществе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питания</w:t>
            </w:r>
          </w:p>
        </w:tc>
        <w:tc>
          <w:tcPr>
            <w:tcW w:w="4518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ООО «Вельское ГОРПО», рест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ран  «Огни Вельска»</w:t>
            </w:r>
          </w:p>
        </w:tc>
        <w:tc>
          <w:tcPr>
            <w:tcW w:w="1363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8845B6" w:rsidRPr="00CE4E7A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4E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845B6" w:rsidRPr="00CE4E7A" w:rsidTr="00510D15">
        <w:trPr>
          <w:trHeight w:val="1121"/>
        </w:trPr>
        <w:tc>
          <w:tcPr>
            <w:tcW w:w="545" w:type="dxa"/>
          </w:tcPr>
          <w:p w:rsidR="008845B6" w:rsidRDefault="008845B6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1" w:type="dxa"/>
          </w:tcPr>
          <w:p w:rsidR="008845B6" w:rsidRPr="00CE4E7A" w:rsidRDefault="008845B6" w:rsidP="00510D1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терский учет ( по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раслям)</w:t>
            </w:r>
          </w:p>
        </w:tc>
        <w:tc>
          <w:tcPr>
            <w:tcW w:w="4518" w:type="dxa"/>
          </w:tcPr>
          <w:p w:rsidR="008845B6" w:rsidRPr="00CE4E7A" w:rsidRDefault="004F5C5A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договора</w:t>
            </w:r>
          </w:p>
        </w:tc>
        <w:tc>
          <w:tcPr>
            <w:tcW w:w="1363" w:type="dxa"/>
          </w:tcPr>
          <w:p w:rsidR="008845B6" w:rsidRPr="00CE4E7A" w:rsidRDefault="004F5C5A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  <w:tc>
          <w:tcPr>
            <w:tcW w:w="2425" w:type="dxa"/>
          </w:tcPr>
          <w:p w:rsidR="008845B6" w:rsidRPr="00CE4E7A" w:rsidRDefault="004F5C5A" w:rsidP="00510D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обуч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</w:tr>
      <w:tr w:rsidR="004F5C5A" w:rsidRPr="00CE4E7A" w:rsidTr="00510D15">
        <w:trPr>
          <w:trHeight w:val="1121"/>
        </w:trPr>
        <w:tc>
          <w:tcPr>
            <w:tcW w:w="545" w:type="dxa"/>
          </w:tcPr>
          <w:p w:rsidR="004F5C5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1" w:type="dxa"/>
          </w:tcPr>
          <w:p w:rsidR="004F5C5A" w:rsidRPr="00CE4E7A" w:rsidRDefault="004F5C5A" w:rsidP="004F5C5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4518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договора</w:t>
            </w:r>
          </w:p>
        </w:tc>
        <w:tc>
          <w:tcPr>
            <w:tcW w:w="1363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  <w:tc>
          <w:tcPr>
            <w:tcW w:w="2425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обуч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</w:tr>
      <w:tr w:rsidR="004F5C5A" w:rsidRPr="00CE4E7A" w:rsidTr="00510D15">
        <w:trPr>
          <w:trHeight w:val="1121"/>
        </w:trPr>
        <w:tc>
          <w:tcPr>
            <w:tcW w:w="545" w:type="dxa"/>
          </w:tcPr>
          <w:p w:rsidR="004F5C5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1" w:type="dxa"/>
          </w:tcPr>
          <w:p w:rsidR="004F5C5A" w:rsidRPr="00CE4E7A" w:rsidRDefault="004F5C5A" w:rsidP="004F5C5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Дошкольное образ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вание</w:t>
            </w:r>
          </w:p>
        </w:tc>
        <w:tc>
          <w:tcPr>
            <w:tcW w:w="4518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договора</w:t>
            </w:r>
          </w:p>
        </w:tc>
        <w:tc>
          <w:tcPr>
            <w:tcW w:w="1363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  <w:tc>
          <w:tcPr>
            <w:tcW w:w="2425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обуч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</w:tr>
      <w:tr w:rsidR="004F5C5A" w:rsidRPr="00CE4E7A" w:rsidTr="00510D15">
        <w:trPr>
          <w:trHeight w:val="1121"/>
        </w:trPr>
        <w:tc>
          <w:tcPr>
            <w:tcW w:w="545" w:type="dxa"/>
          </w:tcPr>
          <w:p w:rsidR="004F5C5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1" w:type="dxa"/>
          </w:tcPr>
          <w:p w:rsidR="004F5C5A" w:rsidRDefault="004F5C5A" w:rsidP="004F5C5A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стемах</w:t>
            </w:r>
          </w:p>
        </w:tc>
        <w:tc>
          <w:tcPr>
            <w:tcW w:w="4518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договора</w:t>
            </w:r>
          </w:p>
        </w:tc>
        <w:tc>
          <w:tcPr>
            <w:tcW w:w="1363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  <w:tc>
          <w:tcPr>
            <w:tcW w:w="2425" w:type="dxa"/>
          </w:tcPr>
          <w:p w:rsidR="004F5C5A" w:rsidRPr="00CE4E7A" w:rsidRDefault="004F5C5A" w:rsidP="004F5C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кол-ву обуч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</w:tc>
      </w:tr>
    </w:tbl>
    <w:p w:rsidR="00090250" w:rsidRPr="00CE4E7A" w:rsidRDefault="00090250" w:rsidP="008845B6">
      <w:pPr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0250" w:rsidRPr="00CE4E7A" w:rsidRDefault="00090250" w:rsidP="0009025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Освоение образовательной программы всего объема или отдельной части учебной дисциплины, профессионального модуля, междисципл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нарного курса (далее - МДК), практики сопровождается текущим контр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лем успеваемости и промежуточной аттестацией обучающихся. При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ведении текущего контроля успеваемости и промежуточной аттестации обучающихся педагогические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>ботники колледжа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пользуются академич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скими правами и свободами выбора и использования педагогически обо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нованных форм, средств, методов обучения и воспитания. Для аттестации обучающихс</w:t>
      </w:r>
      <w:r w:rsidR="008845B6">
        <w:rPr>
          <w:rFonts w:ascii="Times New Roman" w:hAnsi="Times New Roman" w:cs="Times New Roman"/>
          <w:color w:val="auto"/>
          <w:sz w:val="28"/>
          <w:szCs w:val="28"/>
        </w:rPr>
        <w:t>я педагогическими работниками колледжа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 создаются фонды оценочных средств, позволяющие оценить знания, умения и освоенные комп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тенции.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Текущий контроль освоения с обучающимися материала учебных дисц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плин, профессиональных модулей и их составляющих может состоять из сл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дующих видов: оперативный и рубежный контроль. Конкретные формы и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цедуры текущего контроля знаний по каждой дисциплине и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нальным модулям разрабатываются преподавателем и доводятся до сведения обуча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щихся в течение первых двух месяцев от начала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чения.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Оперативный контроль проводится с целью объективной оценки к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чества освоения программ дисциплин, профессиональных модулей, а также стимул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рования учебной работы обучающихся, мониторинга результатов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деятельности, подготовки к промежуточной аттест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ции и обеспечения макс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мальной эффективности учебно-воспитательного процесса.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Промежуточная аттестация является основной формой контроля учебной работы обучающегося и проводится непосредственно после завершения осво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программ учебных дисциплин, МДК, профессиональных модулей. Ко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кретные формы промежуточной аттестации по каждой дисциплине и професс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ональным модулям устанавливаются в учебном плане и доводятся до свед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 обучающихся в течение первых двух мес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цев от начала обучения.</w:t>
      </w:r>
    </w:p>
    <w:p w:rsidR="00090250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формами промежуточной аттестации в </w:t>
      </w:r>
      <w:r w:rsidR="007D7D21">
        <w:rPr>
          <w:rFonts w:ascii="Times New Roman" w:hAnsi="Times New Roman" w:cs="Times New Roman"/>
          <w:color w:val="auto"/>
          <w:sz w:val="28"/>
          <w:szCs w:val="28"/>
        </w:rPr>
        <w:t xml:space="preserve">колледже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являются: зачет, дифференцированный зачет, экзамен, комплексный экзамен, экзамен (квалификационный). Количество экзаменов в процессе промежуточной атт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стации обучающихся не превышает 8 экзаменов в учебном 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ду, а количество зачетов – 10. В указанное количество не входят экзамены и зачеты по физич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ской культуре. По каждой дисциплине, профессиональному модулю и его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ставляющим: МДК и практикам предусмотрена та или иная форма промеж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точной аттест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ции.</w:t>
      </w: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>Итоги промежуточной аттестации за 2017/2018 учебный год</w:t>
      </w: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2E7BC8" w:rsidP="00042686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048250" cy="3076575"/>
            <wp:effectExtent l="0" t="0" r="0" b="0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>Из 43 учебных групп 27 закончили учебный год со 100% успеваемостью. По сравнению с предыдущим годом этот показатель улучшили 4 учебных гру</w:t>
      </w:r>
      <w:r>
        <w:rPr>
          <w:szCs w:val="28"/>
          <w:lang w:val="ru-RU"/>
        </w:rPr>
        <w:t>п</w:t>
      </w:r>
      <w:r>
        <w:rPr>
          <w:szCs w:val="28"/>
          <w:lang w:val="ru-RU"/>
        </w:rPr>
        <w:t xml:space="preserve">пы. </w:t>
      </w: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2E7BC8" w:rsidP="00042686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lastRenderedPageBreak/>
        <w:drawing>
          <wp:inline distT="0" distB="0" distL="0" distR="0">
            <wp:extent cx="4981575" cy="3276600"/>
            <wp:effectExtent l="0" t="0" r="0" b="0"/>
            <wp:docPr id="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042686" w:rsidP="00042686">
      <w:pPr>
        <w:pStyle w:val="23"/>
        <w:rPr>
          <w:szCs w:val="28"/>
          <w:lang w:val="ru-RU"/>
        </w:rPr>
      </w:pPr>
      <w:r>
        <w:rPr>
          <w:szCs w:val="28"/>
          <w:lang w:val="ru-RU"/>
        </w:rPr>
        <w:t>Показатели учебных групп по качеству знаний.</w:t>
      </w:r>
    </w:p>
    <w:p w:rsidR="00042686" w:rsidRDefault="00042686" w:rsidP="00042686">
      <w:pPr>
        <w:pStyle w:val="23"/>
        <w:ind w:firstLine="851"/>
        <w:rPr>
          <w:szCs w:val="28"/>
          <w:lang w:val="ru-RU"/>
        </w:rPr>
      </w:pPr>
    </w:p>
    <w:p w:rsidR="00042686" w:rsidRDefault="002E7BC8" w:rsidP="00042686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124450" cy="3276600"/>
            <wp:effectExtent l="0" t="0" r="0" b="0"/>
            <wp:docPr id="10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2686" w:rsidRPr="00CE4E7A" w:rsidRDefault="00042686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Если федеральным государственным образовательным стандартом сре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него профессионального образования в рамках одного из видов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нальной деятельности предусмотрено освоение основной программы профе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сионального обучения по профессии рабочего, то по результатам освоения профессионального модуля образовательной программы среднего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нального образования, который включает в себя проведение практики, обуч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ющийся получает свидетельство о профессии рабочего, должности служащ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го. Присвоение квалификации по профессии рабочего проводится с участием раб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тодателей.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 целях определения соответствия результатов освоения обучающ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мися образовательных программ среднего профессионального образования соотве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ствующим требованиям федерального государственного образовательного стандарта среднего профессионального образования проводится государстве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ная итог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вая аттестация.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Формами государственной итоговой аттестации по образовательным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граммам среднего профессионального образования является защита выпускной квалификационной работы, которая способствует систематизации и закрепл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нию знаний выпускника по профессии или специальности при решении ко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кретных задач, а также выяснению уровня подготовки выпускника к самосто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боте.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программе среднего профессионального образования. Об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чающимся, успешно прошедшим государственную итоговую аттестацию по образовател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ным программам среднего профессионального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ния, выдается диплом о среднем профессиональном образовании, подтверждающий получение средн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го профессионального образования и квалификацию по соответствующей пр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фессии или специальности среднего профессионал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ного образования.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>В процессе освоения образовательных программ среднего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нального образования обучающимся  предоставляются каникулы. Продолж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тельность каникул, предоставляемых обучающимся в процессе 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воения ими программ подготовки квалифицированных рабочих, служ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щих, составляет не менее двух недель в зимний период при сроке получения среднего професси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нального образ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вания один год и не менее десяти недель в учебном году, в том числе не менее двух недель в зимний п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риод, - при сроке получения среднего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профессионального образования более одного года. Продолжительность кан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кул, предоставляемых обучающимся в процессе освоения ими программ подг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товки специалистов среднего звена, составляет от восьми до одиннадцати недель в учебном году, в том числе не менее двух недель в зимний период. Обучающимся по образовательным программам среднего профессионального обр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зования после прохождения итоговой аттестации предоставляются по их заявлению каникулы в пределах срока освоения соответствующей образов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тельной программы среднего профессионал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ного образования, по окончании которых производится отчисление обучающихся в связи с получением образ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вания.</w:t>
      </w:r>
    </w:p>
    <w:p w:rsidR="005410AB" w:rsidRPr="005410AB" w:rsidRDefault="00090250" w:rsidP="00FC50E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4E7A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при самообследовании установлено, что организация учебного процесса в </w:t>
      </w:r>
      <w:r w:rsidR="007D7D21">
        <w:rPr>
          <w:rFonts w:ascii="Times New Roman" w:hAnsi="Times New Roman" w:cs="Times New Roman"/>
          <w:color w:val="auto"/>
          <w:sz w:val="28"/>
          <w:szCs w:val="28"/>
        </w:rPr>
        <w:t xml:space="preserve">колледже 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соответствует предъявляемым требованиям к структуре, объему, условиям реализации и результатам освоения образовател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ных программам среднего профессионального образования, определенным с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ответствующими федеральными государственными образовательными станда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E4E7A">
        <w:rPr>
          <w:rFonts w:ascii="Times New Roman" w:hAnsi="Times New Roman" w:cs="Times New Roman"/>
          <w:color w:val="auto"/>
          <w:sz w:val="28"/>
          <w:szCs w:val="28"/>
        </w:rPr>
        <w:t>тами.</w:t>
      </w:r>
    </w:p>
    <w:p w:rsidR="00FC50E2" w:rsidRPr="0070054C" w:rsidRDefault="00FC50E2" w:rsidP="00FC50E2">
      <w:pPr>
        <w:rPr>
          <w:rFonts w:ascii="Times New Roman" w:hAnsi="Times New Roman"/>
          <w:b/>
          <w:color w:val="auto"/>
          <w:sz w:val="28"/>
          <w:szCs w:val="28"/>
        </w:rPr>
      </w:pPr>
      <w:r w:rsidRPr="0070054C">
        <w:rPr>
          <w:rFonts w:ascii="Times New Roman" w:hAnsi="Times New Roman"/>
          <w:b/>
          <w:color w:val="auto"/>
          <w:sz w:val="28"/>
          <w:szCs w:val="28"/>
        </w:rPr>
        <w:t>Раздел 4  Качество подготовки выпускников</w:t>
      </w: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0054C">
        <w:rPr>
          <w:rFonts w:ascii="Times New Roman" w:hAnsi="Times New Roman"/>
          <w:b/>
          <w:sz w:val="28"/>
          <w:szCs w:val="28"/>
        </w:rPr>
        <w:t>4.1  Качество знаний</w:t>
      </w: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C50E2" w:rsidRPr="0070054C" w:rsidRDefault="00FC50E2" w:rsidP="00FC50E2">
      <w:pPr>
        <w:pStyle w:val="aff3"/>
        <w:jc w:val="center"/>
        <w:rPr>
          <w:rFonts w:ascii="Times New Roman" w:hAnsi="Times New Roman"/>
          <w:b/>
          <w:bCs/>
          <w:sz w:val="28"/>
          <w:szCs w:val="28"/>
        </w:rPr>
      </w:pPr>
      <w:r w:rsidRPr="0070054C">
        <w:rPr>
          <w:rFonts w:ascii="Times New Roman" w:hAnsi="Times New Roman"/>
          <w:b/>
          <w:bCs/>
          <w:sz w:val="28"/>
          <w:szCs w:val="28"/>
        </w:rPr>
        <w:t>4.1.1  Прием абитуриентов</w:t>
      </w:r>
    </w:p>
    <w:p w:rsidR="00FC50E2" w:rsidRPr="00142EEB" w:rsidRDefault="00FC50E2" w:rsidP="00FC50E2">
      <w:pPr>
        <w:pStyle w:val="aff3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Приемная комиссия в Учреждении  ежегодно создаётся приказом дире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тора (</w:t>
      </w:r>
      <w:r>
        <w:rPr>
          <w:rFonts w:ascii="Times New Roman" w:hAnsi="Times New Roman" w:cs="Times New Roman"/>
          <w:color w:val="auto"/>
          <w:sz w:val="28"/>
          <w:szCs w:val="28"/>
        </w:rPr>
        <w:t>в 2017-2018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 – от 01.12.2018 г. №326-у)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руков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дствуется в своей работе следующими 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кументами:</w:t>
      </w:r>
    </w:p>
    <w:p w:rsidR="00FC50E2" w:rsidRPr="007D29D9" w:rsidRDefault="00FC50E2" w:rsidP="00FC50E2">
      <w:pPr>
        <w:pStyle w:val="a9"/>
      </w:pPr>
      <w:r w:rsidRPr="007D29D9">
        <w:tab/>
        <w:t>- Федеральным законом Российской Федерации «Об образовании в Ро</w:t>
      </w:r>
      <w:r w:rsidRPr="007D29D9">
        <w:t>с</w:t>
      </w:r>
      <w:r w:rsidRPr="007D29D9">
        <w:t>сийской Фед</w:t>
      </w:r>
      <w:r w:rsidRPr="007D29D9">
        <w:t>е</w:t>
      </w:r>
      <w:r w:rsidRPr="007D29D9">
        <w:t xml:space="preserve">рации» от 29 декабря 2012 г. № 273-ФЗ;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- Порядком организации и осуществления образовательной деятел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ности по образовательным программам среднего профессионального образования, утве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жденным приказом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7D29D9">
          <w:rPr>
            <w:rFonts w:ascii="Times New Roman" w:hAnsi="Times New Roman" w:cs="Times New Roman"/>
            <w:color w:val="auto"/>
            <w:sz w:val="28"/>
            <w:szCs w:val="28"/>
          </w:rPr>
          <w:t>2013 г</w:t>
        </w:r>
      </w:smartTag>
      <w:r w:rsidRPr="007D29D9">
        <w:rPr>
          <w:rFonts w:ascii="Times New Roman" w:hAnsi="Times New Roman" w:cs="Times New Roman"/>
          <w:color w:val="auto"/>
          <w:sz w:val="28"/>
          <w:szCs w:val="28"/>
        </w:rPr>
        <w:t>. № 464;</w:t>
      </w:r>
    </w:p>
    <w:p w:rsidR="00FC50E2" w:rsidRPr="007D29D9" w:rsidRDefault="00FC50E2" w:rsidP="00FC50E2">
      <w:pPr>
        <w:pStyle w:val="a9"/>
        <w:rPr>
          <w:szCs w:val="28"/>
        </w:rPr>
      </w:pPr>
      <w:r w:rsidRPr="007D29D9">
        <w:rPr>
          <w:szCs w:val="28"/>
        </w:rPr>
        <w:tab/>
        <w:t xml:space="preserve">- </w:t>
      </w:r>
      <w:r w:rsidRPr="007D29D9">
        <w:rPr>
          <w:rFonts w:eastAsia="Times New Roman"/>
          <w:szCs w:val="28"/>
        </w:rPr>
        <w:t>Порядком приема на обучение по образовательным программам средн</w:t>
      </w:r>
      <w:r w:rsidRPr="007D29D9">
        <w:rPr>
          <w:rFonts w:eastAsia="Times New Roman"/>
          <w:szCs w:val="28"/>
        </w:rPr>
        <w:t>е</w:t>
      </w:r>
      <w:r w:rsidRPr="007D29D9">
        <w:rPr>
          <w:rFonts w:eastAsia="Times New Roman"/>
          <w:szCs w:val="28"/>
        </w:rPr>
        <w:t>го                      профессионального образования,  утвержденного приказом М</w:t>
      </w:r>
      <w:r w:rsidRPr="007D29D9">
        <w:rPr>
          <w:rFonts w:eastAsia="Times New Roman"/>
          <w:szCs w:val="28"/>
        </w:rPr>
        <w:t>и</w:t>
      </w:r>
      <w:r w:rsidRPr="007D29D9">
        <w:rPr>
          <w:rFonts w:eastAsia="Times New Roman"/>
          <w:szCs w:val="28"/>
        </w:rPr>
        <w:t>нистерства образования и на</w:t>
      </w:r>
      <w:r w:rsidRPr="007D29D9">
        <w:rPr>
          <w:rFonts w:eastAsia="Times New Roman"/>
          <w:szCs w:val="28"/>
        </w:rPr>
        <w:t>у</w:t>
      </w:r>
      <w:r w:rsidRPr="007D29D9">
        <w:rPr>
          <w:rFonts w:eastAsia="Times New Roman"/>
          <w:szCs w:val="28"/>
        </w:rPr>
        <w:t>ки РФ от 23 января 2014 г. № 36</w:t>
      </w:r>
      <w:r w:rsidRPr="007D29D9">
        <w:rPr>
          <w:szCs w:val="28"/>
        </w:rPr>
        <w:t>;</w:t>
      </w:r>
    </w:p>
    <w:p w:rsidR="00FC50E2" w:rsidRPr="007D29D9" w:rsidRDefault="00FC50E2" w:rsidP="00FC50E2">
      <w:pPr>
        <w:pStyle w:val="a9"/>
      </w:pPr>
      <w:r w:rsidRPr="007D29D9">
        <w:tab/>
        <w:t>- иными нормативно-правовыми документами Минобразования Ро</w:t>
      </w:r>
      <w:r w:rsidRPr="007D29D9">
        <w:t>с</w:t>
      </w:r>
      <w:r w:rsidRPr="007D29D9">
        <w:t xml:space="preserve">сии и министерства образования и науки Архангельской области. 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lastRenderedPageBreak/>
        <w:t>В Учреждении ежегодно в соответствии с установленными сроками ра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рабатывается и утверждается нормативно-правовая документация 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кального поля, регламентирующая прием абитурие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тов:</w:t>
      </w:r>
    </w:p>
    <w:p w:rsidR="001F078B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D29D9">
        <w:rPr>
          <w:rFonts w:ascii="Times New Roman" w:hAnsi="Times New Roman"/>
          <w:sz w:val="28"/>
          <w:szCs w:val="28"/>
        </w:rPr>
        <w:t xml:space="preserve">1. Правила приема в Учреждение </w:t>
      </w:r>
    </w:p>
    <w:p w:rsidR="001F078B" w:rsidRPr="007D29D9" w:rsidRDefault="00FC50E2" w:rsidP="001F078B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D29D9">
        <w:rPr>
          <w:rFonts w:ascii="Times New Roman" w:hAnsi="Times New Roman"/>
          <w:sz w:val="28"/>
          <w:szCs w:val="28"/>
        </w:rPr>
        <w:t xml:space="preserve">2. Положение о приемной комиссии Учреждения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Приемная комиссия в соответствии с установленными сроками на офиц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альном сайте Учреждения и информационном стенде размещает следующую 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формацию: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правила приема в Учреждение;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условия  приема  на обучение по договорам об оказании платных обр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зовательных услуг;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перечень специальностей, по которым Учреждение объявляет прием в соответствии с лицензией на осуществление образовательной де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тельности (с выделением форм получения 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разования (очная, заочная);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требования к уровню образования, которое необходимо для поступл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ния (о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новное общее или среднее общее образование);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информацию о возможности приема заявлений и необходимых док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ментов, предусмотренных настоящими Правилами приема, в электронной фо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ме;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информацию о необходимости (отсутствии  необходимости) прохо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дения поступающими  обязательного предварительного медицинского осмотра (о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следования); в случае необходимости прохождения указанного осмотра – с указанием перечня врачей-специалистов, перечня лабораторных и функци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нальных исследований, перечня общих и дополнительных медицинских прот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вопоказаний;</w:t>
      </w:r>
      <w:r w:rsidRPr="007D29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общее количество мест для приема по каждой специальности,</w:t>
      </w:r>
      <w:r w:rsidR="007D7D21">
        <w:rPr>
          <w:rFonts w:ascii="Times New Roman" w:hAnsi="Times New Roman" w:cs="Times New Roman"/>
          <w:color w:val="auto"/>
          <w:sz w:val="28"/>
          <w:szCs w:val="28"/>
        </w:rPr>
        <w:t xml:space="preserve"> профе</w:t>
      </w:r>
      <w:r w:rsidR="007D7D2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D7D21">
        <w:rPr>
          <w:rFonts w:ascii="Times New Roman" w:hAnsi="Times New Roman" w:cs="Times New Roman"/>
          <w:color w:val="auto"/>
          <w:sz w:val="28"/>
          <w:szCs w:val="28"/>
        </w:rPr>
        <w:t>сии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по различным формам получения образов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ния;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количество мест, финансируемых за счет бюджетных ассигнований бюджета Архангельской области по каждой специальности, в том числе по ра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личным формам получения 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разования;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количество мест по каждой специальности</w:t>
      </w:r>
      <w:r w:rsidR="007D7D21">
        <w:rPr>
          <w:rFonts w:ascii="Times New Roman" w:hAnsi="Times New Roman" w:cs="Times New Roman"/>
          <w:color w:val="auto"/>
          <w:sz w:val="28"/>
          <w:szCs w:val="28"/>
        </w:rPr>
        <w:t>, профессии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по догов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рам об оказании платных образовательных услуг, в том числе по различным фо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мам п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лучения образования;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информацию о наличии общежития и количестве мест в общеж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тиях, выделяемых для иногородних поступающих;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образец договора об оказании платных образовательных услуг;</w:t>
      </w:r>
    </w:p>
    <w:p w:rsidR="00FC50E2" w:rsidRPr="007D29D9" w:rsidRDefault="00FC50E2" w:rsidP="00FC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- информация о количестве принятых заявл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ний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Учреждения и информационном стенде абитур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ентам обеспечен доступ к копиям учредительных документов, ППССЗ, 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 xml:space="preserve">ППКРС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реализуемым в Учреждении.    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Приемная комиссия Учреждения обеспечивает функционирование спец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аль</w:t>
      </w:r>
      <w:r w:rsidR="000650C3">
        <w:rPr>
          <w:rFonts w:ascii="Times New Roman" w:hAnsi="Times New Roman" w:cs="Times New Roman"/>
          <w:color w:val="auto"/>
          <w:sz w:val="28"/>
          <w:szCs w:val="28"/>
        </w:rPr>
        <w:t>ной телефонной лини (818-36-6-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0650C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74D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) и раздела на официальном сайте Учреждения  </w:t>
      </w:r>
      <w:r w:rsidRPr="007D29D9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0650C3" w:rsidRPr="00DE4325">
        <w:rPr>
          <w:rFonts w:ascii="Times New Roman" w:hAnsi="Times New Roman" w:cs="Times New Roman"/>
          <w:color w:val="auto"/>
          <w:sz w:val="28"/>
          <w:szCs w:val="28"/>
        </w:rPr>
        <w:t>viek</w:t>
      </w:r>
      <w:r w:rsidR="000650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50C3" w:rsidRPr="00DE4325">
        <w:rPr>
          <w:rFonts w:ascii="Times New Roman" w:hAnsi="Times New Roman" w:cs="Times New Roman"/>
          <w:color w:val="auto"/>
          <w:sz w:val="28"/>
          <w:szCs w:val="28"/>
        </w:rPr>
        <w:t>ru</w:t>
      </w:r>
      <w:r w:rsidRPr="007D29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для ответов на обращения, связанные с приемом в Учр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жд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ние.</w:t>
      </w:r>
    </w:p>
    <w:p w:rsidR="00FC50E2" w:rsidRPr="007D29D9" w:rsidRDefault="00FC50E2" w:rsidP="00FD50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Председателем приемной комиссии является директор Учреждения, 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торый руководит деятельностью приемной комиссии, определяет об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занности её членов и несет ответственность за выполнение установленных контрольных цифр приема, соблюдение законодательных и нормативных документов по формированию контингента студентов, обеспечивает 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блюдение прав граждан в области образования, установленных законодательством Российской Федер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ции, гласность и открытость работы прие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ной комиссии.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Ответственный секретарь приемной комиссии назначается директ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ром из числа наиболее ответственных сотрудников Учреждения, имеющих высшее профессиональное образование. Он организует работу приемной комиссии и делопроизводство, а также личный прием поступающих и их родителей (зако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ных представителей), готовит  информационные матери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лы для размещения на стендах и сайте Учреждения, обеспечивает условия хранения докуме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тов.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Заседания приемной комиссии оформляется протоколами. Они составл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ются и ответственным секретарем приемной комиссии и подписываются пре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сед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телем.</w:t>
      </w:r>
    </w:p>
    <w:p w:rsidR="00FC50E2" w:rsidRPr="007D29D9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>Решение приемной комиссии принимаются простым большинством гол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сов.</w:t>
      </w:r>
    </w:p>
    <w:p w:rsidR="00FC50E2" w:rsidRPr="007D29D9" w:rsidRDefault="00FC50E2" w:rsidP="00FC50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9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ab/>
        <w:t>При приеме абитуриентов секретарём приемной комиссии на каждого п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ступающего заводится личное дело, в котором хранятся все сданные им док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менты. Абитуриенту выдается расписка о приеме документов, производится р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гис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рация по специальностям в журнале установленной формы с обязательной нумерацией страниц, прошнурованном и скрепле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ном печатью Учреждения, оформляется согласие абитуриента (или его законного представителя) на и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пользование персональных да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D29D9">
        <w:rPr>
          <w:rFonts w:ascii="Times New Roman" w:hAnsi="Times New Roman" w:cs="Times New Roman"/>
          <w:color w:val="auto"/>
          <w:sz w:val="28"/>
          <w:szCs w:val="28"/>
        </w:rPr>
        <w:t>ных.</w:t>
      </w:r>
    </w:p>
    <w:p w:rsidR="00FC50E2" w:rsidRPr="005D228F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D228F">
        <w:rPr>
          <w:rFonts w:ascii="Times New Roman" w:hAnsi="Times New Roman"/>
          <w:b/>
          <w:sz w:val="28"/>
          <w:szCs w:val="28"/>
        </w:rPr>
        <w:t xml:space="preserve">4.1.2 Степень подготовленности выпускников </w:t>
      </w:r>
    </w:p>
    <w:p w:rsidR="00FC50E2" w:rsidRPr="005D228F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D228F">
        <w:rPr>
          <w:rFonts w:ascii="Times New Roman" w:hAnsi="Times New Roman"/>
          <w:b/>
          <w:sz w:val="28"/>
          <w:szCs w:val="28"/>
        </w:rPr>
        <w:t>к выполнению требований ФГОС СПО</w:t>
      </w:r>
    </w:p>
    <w:p w:rsidR="00FC50E2" w:rsidRPr="005D228F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FC50E2" w:rsidRPr="005D228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Текущий контроль знаний и промежуточная аттестация обучающихся р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гламентирована Положением о текущем контроле успеваемости и промежуто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ной атт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50BB">
        <w:rPr>
          <w:rFonts w:ascii="Times New Roman" w:hAnsi="Times New Roman" w:cs="Times New Roman"/>
          <w:color w:val="auto"/>
          <w:sz w:val="28"/>
          <w:szCs w:val="28"/>
        </w:rPr>
        <w:t>стации обучающихся от 12.02.2018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Текущий и рубежный контроль по дисциплинам и междисципл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нарным курсам проводится в соответствии с рабочими программами учебных дисц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плин и профессиональных модулей.  Их содержание разработано в соотве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ствии с требов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ниями ФГОС СПО.  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требований ФГОС СПО к качеству подгото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ки специалистов осущ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ствляется следующим образом: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1. Текущий контроль - проверка знаний и умений при изучении учебных дисциплин, практического обучения, выполнения лабораторно-практических работ путем собеседования, выполнения контрольных работ, отчетов по лаб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рато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но-практическим работам.</w:t>
      </w:r>
    </w:p>
    <w:p w:rsidR="00FC50E2" w:rsidRPr="005D228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>2. Рубежный контроль – проверка представлений, знаний и умений ст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дентов после окончания изучения определенных тем и (или) разделов учебной дисциплины путем сдачи зачетов, выполнения небольших по объему самосто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тельных и контрольных работ, защита лабораторных и практических работ, курсовых работ и т.д.</w:t>
      </w:r>
    </w:p>
    <w:p w:rsidR="00FC50E2" w:rsidRPr="005D228F" w:rsidRDefault="00FC50E2" w:rsidP="00FC50E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3. Ежемесячная аттестация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- подведение итогов учебной работы за месяц по всем </w:t>
      </w:r>
      <w:r>
        <w:rPr>
          <w:rFonts w:ascii="Times New Roman" w:hAnsi="Times New Roman" w:cs="Times New Roman"/>
          <w:color w:val="auto"/>
          <w:sz w:val="28"/>
          <w:szCs w:val="28"/>
        </w:rPr>
        <w:t>осваиваемым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 xml:space="preserve"> в данном семестре дисциплинам, ме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дисц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228F">
        <w:rPr>
          <w:rFonts w:ascii="Times New Roman" w:hAnsi="Times New Roman" w:cs="Times New Roman"/>
          <w:color w:val="auto"/>
          <w:sz w:val="28"/>
          <w:szCs w:val="28"/>
        </w:rPr>
        <w:t>плинарным курсам.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4. Выполнение контрольных работ по дисциплинам, междисциплина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ным курсам – подготовка к проведению промежуточной аттестации по дисц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плине, междисциплинарному курсу, предварительная форма контроля успева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мости студента по дисциплине, междисциплинарному курсу в целом (или ч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сти).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5. Выполнение курсовых работ (проектов).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6. Промежуточный контроль знаний.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7. Выполнение программ  учебной и производственной практик.</w:t>
      </w:r>
    </w:p>
    <w:p w:rsidR="00FC50E2" w:rsidRPr="00496E2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 xml:space="preserve">  Выполнение курсовых работ (проектов) осуществляется в соотве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ствии с ФГОС СПО, Положением об организации выполнения и защиты курсовой 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боты (проекта) в Учреждении от рабочими программами профессиональных модулей, обеспечено методическими рекомендациями. Тематика курсовых 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бот (проектов) носит индивидуальный характер. Темы определяются препод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вателями, осуществляющими подготовку по соответствующим профессионал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ным м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дулям.</w:t>
      </w:r>
    </w:p>
    <w:p w:rsidR="00FC50E2" w:rsidRPr="00496E2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 xml:space="preserve">  Объем курсовых работ (проектов) соответствует установленным но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мам. В заданиях определены сроки выполнения работ по разделам: с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держание и объемы теоретической и практической частей, пояснительной записки и гр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фической (практич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ской) частей.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По курсовым работам (проектам) проводятся консультации в соотве</w:t>
      </w:r>
      <w:r w:rsidRPr="00496E2F">
        <w:rPr>
          <w:rFonts w:ascii="Times New Roman" w:hAnsi="Times New Roman" w:cs="Times New Roman"/>
          <w:color w:val="auto"/>
          <w:sz w:val="28"/>
        </w:rPr>
        <w:t>т</w:t>
      </w:r>
      <w:r w:rsidRPr="00496E2F">
        <w:rPr>
          <w:rFonts w:ascii="Times New Roman" w:hAnsi="Times New Roman" w:cs="Times New Roman"/>
          <w:color w:val="auto"/>
          <w:sz w:val="28"/>
        </w:rPr>
        <w:t>ствии с установле</w:t>
      </w:r>
      <w:r w:rsidRPr="00496E2F">
        <w:rPr>
          <w:rFonts w:ascii="Times New Roman" w:hAnsi="Times New Roman" w:cs="Times New Roman"/>
          <w:color w:val="auto"/>
          <w:sz w:val="28"/>
        </w:rPr>
        <w:t>н</w:t>
      </w:r>
      <w:r w:rsidRPr="00496E2F">
        <w:rPr>
          <w:rFonts w:ascii="Times New Roman" w:hAnsi="Times New Roman" w:cs="Times New Roman"/>
          <w:color w:val="auto"/>
          <w:sz w:val="28"/>
        </w:rPr>
        <w:t>ным графиком.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Содержание и качество курсовых работ (проектов) соответствует уст</w:t>
      </w:r>
      <w:r w:rsidRPr="00496E2F">
        <w:rPr>
          <w:rFonts w:ascii="Times New Roman" w:hAnsi="Times New Roman" w:cs="Times New Roman"/>
          <w:color w:val="auto"/>
          <w:sz w:val="28"/>
        </w:rPr>
        <w:t>а</w:t>
      </w:r>
      <w:r w:rsidRPr="00496E2F">
        <w:rPr>
          <w:rFonts w:ascii="Times New Roman" w:hAnsi="Times New Roman" w:cs="Times New Roman"/>
          <w:color w:val="auto"/>
          <w:sz w:val="28"/>
        </w:rPr>
        <w:t>новленным тр</w:t>
      </w:r>
      <w:r w:rsidRPr="00496E2F">
        <w:rPr>
          <w:rFonts w:ascii="Times New Roman" w:hAnsi="Times New Roman" w:cs="Times New Roman"/>
          <w:color w:val="auto"/>
          <w:sz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</w:rPr>
        <w:t>бованиям.</w:t>
      </w:r>
    </w:p>
    <w:p w:rsidR="00FC50E2" w:rsidRPr="00496E2F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E2F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 в Учреждении является основной формой контроля учебной работы студентов. В ходе её оцениваются результаты уче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ной деятельности студентов за учебный семестр и (или) год. Формами пром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жуточной аттестации студентов я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96E2F">
        <w:rPr>
          <w:rFonts w:ascii="Times New Roman" w:hAnsi="Times New Roman" w:cs="Times New Roman"/>
          <w:color w:val="auto"/>
          <w:sz w:val="28"/>
          <w:szCs w:val="28"/>
        </w:rPr>
        <w:t xml:space="preserve">ляются: </w:t>
      </w:r>
    </w:p>
    <w:p w:rsidR="00FC50E2" w:rsidRPr="00496E2F" w:rsidRDefault="00FC50E2" w:rsidP="008C1ED9">
      <w:pPr>
        <w:numPr>
          <w:ilvl w:val="0"/>
          <w:numId w:val="1"/>
        </w:numPr>
        <w:tabs>
          <w:tab w:val="left" w:pos="786"/>
        </w:tabs>
        <w:overflowPunct w:val="0"/>
        <w:autoSpaceDE w:val="0"/>
        <w:autoSpaceDN w:val="0"/>
        <w:adjustRightInd w:val="0"/>
        <w:ind w:left="786" w:firstLine="65"/>
        <w:jc w:val="both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экзамен по учебной дисциплине, междисциплинарному курсу;</w:t>
      </w:r>
    </w:p>
    <w:p w:rsidR="00FC50E2" w:rsidRPr="00496E2F" w:rsidRDefault="00FC50E2" w:rsidP="008C1ED9">
      <w:pPr>
        <w:numPr>
          <w:ilvl w:val="0"/>
          <w:numId w:val="2"/>
        </w:numPr>
        <w:tabs>
          <w:tab w:val="left" w:pos="786"/>
        </w:tabs>
        <w:overflowPunct w:val="0"/>
        <w:autoSpaceDE w:val="0"/>
        <w:autoSpaceDN w:val="0"/>
        <w:adjustRightInd w:val="0"/>
        <w:ind w:left="786" w:firstLine="65"/>
        <w:jc w:val="both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дифференцированный зачет по учебной дисциплине, междисципл</w:t>
      </w:r>
      <w:r w:rsidRPr="00496E2F">
        <w:rPr>
          <w:rFonts w:ascii="Times New Roman" w:hAnsi="Times New Roman" w:cs="Times New Roman"/>
          <w:color w:val="auto"/>
          <w:sz w:val="28"/>
        </w:rPr>
        <w:t>и</w:t>
      </w:r>
      <w:r w:rsidRPr="00496E2F">
        <w:rPr>
          <w:rFonts w:ascii="Times New Roman" w:hAnsi="Times New Roman" w:cs="Times New Roman"/>
          <w:color w:val="auto"/>
          <w:sz w:val="28"/>
        </w:rPr>
        <w:t>нарному курсу, учебной и производственной практикам;</w:t>
      </w:r>
    </w:p>
    <w:p w:rsidR="00FC50E2" w:rsidRPr="00496E2F" w:rsidRDefault="00FC50E2" w:rsidP="008C1ED9">
      <w:pPr>
        <w:numPr>
          <w:ilvl w:val="0"/>
          <w:numId w:val="2"/>
        </w:numPr>
        <w:tabs>
          <w:tab w:val="left" w:pos="786"/>
        </w:tabs>
        <w:overflowPunct w:val="0"/>
        <w:autoSpaceDE w:val="0"/>
        <w:autoSpaceDN w:val="0"/>
        <w:adjustRightInd w:val="0"/>
        <w:ind w:left="786" w:firstLine="65"/>
        <w:jc w:val="both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зачет по учебной дисциплине;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-    экзамен (квалификационный) по профессиональному модулю.</w:t>
      </w:r>
    </w:p>
    <w:p w:rsidR="00FC50E2" w:rsidRPr="00496E2F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496E2F">
        <w:rPr>
          <w:rFonts w:ascii="Times New Roman" w:hAnsi="Times New Roman" w:cs="Times New Roman"/>
          <w:color w:val="auto"/>
          <w:sz w:val="28"/>
        </w:rPr>
        <w:t>Периодичность и сроки проведения промежуточной аттестации опред</w:t>
      </w:r>
      <w:r w:rsidRPr="00496E2F">
        <w:rPr>
          <w:rFonts w:ascii="Times New Roman" w:hAnsi="Times New Roman" w:cs="Times New Roman"/>
          <w:color w:val="auto"/>
          <w:sz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</w:rPr>
        <w:t>ляется рабочими учебными планами по специальностям и графиком учебного процесса на т</w:t>
      </w:r>
      <w:r w:rsidRPr="00496E2F">
        <w:rPr>
          <w:rFonts w:ascii="Times New Roman" w:hAnsi="Times New Roman" w:cs="Times New Roman"/>
          <w:color w:val="auto"/>
          <w:sz w:val="28"/>
        </w:rPr>
        <w:t>е</w:t>
      </w:r>
      <w:r w:rsidRPr="00496E2F">
        <w:rPr>
          <w:rFonts w:ascii="Times New Roman" w:hAnsi="Times New Roman" w:cs="Times New Roman"/>
          <w:color w:val="auto"/>
          <w:sz w:val="28"/>
        </w:rPr>
        <w:t>кущий учебный год.</w:t>
      </w:r>
    </w:p>
    <w:p w:rsidR="00FC50E2" w:rsidRPr="00505075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505075">
        <w:rPr>
          <w:rFonts w:ascii="Times New Roman" w:hAnsi="Times New Roman" w:cs="Times New Roman"/>
          <w:color w:val="auto"/>
          <w:sz w:val="28"/>
        </w:rPr>
        <w:t>Количество экзаменов в учебном году не превышает - 8, зачетов и ди</w:t>
      </w:r>
      <w:r w:rsidRPr="00505075">
        <w:rPr>
          <w:rFonts w:ascii="Times New Roman" w:hAnsi="Times New Roman" w:cs="Times New Roman"/>
          <w:color w:val="auto"/>
          <w:sz w:val="28"/>
        </w:rPr>
        <w:t>ф</w:t>
      </w:r>
      <w:r w:rsidRPr="00505075">
        <w:rPr>
          <w:rFonts w:ascii="Times New Roman" w:hAnsi="Times New Roman" w:cs="Times New Roman"/>
          <w:color w:val="auto"/>
          <w:sz w:val="28"/>
        </w:rPr>
        <w:t>ференцированных зачетов – 10 (в это количество не входит зачет по физич</w:t>
      </w:r>
      <w:r w:rsidRPr="00505075">
        <w:rPr>
          <w:rFonts w:ascii="Times New Roman" w:hAnsi="Times New Roman" w:cs="Times New Roman"/>
          <w:color w:val="auto"/>
          <w:sz w:val="28"/>
        </w:rPr>
        <w:t>е</w:t>
      </w:r>
      <w:r w:rsidRPr="00505075">
        <w:rPr>
          <w:rFonts w:ascii="Times New Roman" w:hAnsi="Times New Roman" w:cs="Times New Roman"/>
          <w:color w:val="auto"/>
          <w:sz w:val="28"/>
        </w:rPr>
        <w:t>ской культуре).</w:t>
      </w:r>
    </w:p>
    <w:p w:rsidR="00FC50E2" w:rsidRPr="00505075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075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промежуточной аттестации преподавателями со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даются фонды оценочных средств (комплекты контрол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 xml:space="preserve">но-измерительных материалов 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учебной дисциплине и комплекты контрольно-оценочных средств по пр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фессиональному модулю), которые рассматриваются и утверждаются в уст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05075">
        <w:rPr>
          <w:rFonts w:ascii="Times New Roman" w:hAnsi="Times New Roman" w:cs="Times New Roman"/>
          <w:color w:val="auto"/>
          <w:sz w:val="28"/>
          <w:szCs w:val="28"/>
        </w:rPr>
        <w:t xml:space="preserve">новленном порядке.   </w:t>
      </w:r>
    </w:p>
    <w:p w:rsidR="0090305D" w:rsidRDefault="00FC50E2" w:rsidP="0090305D">
      <w:pPr>
        <w:pStyle w:val="23"/>
        <w:ind w:firstLine="851"/>
        <w:rPr>
          <w:szCs w:val="28"/>
          <w:lang w:val="ru-RU"/>
        </w:rPr>
      </w:pPr>
      <w:r w:rsidRPr="00505075">
        <w:rPr>
          <w:szCs w:val="28"/>
        </w:rPr>
        <w:t xml:space="preserve">Результаты промежуточной аттестации </w:t>
      </w:r>
      <w:r w:rsidR="007D7D21">
        <w:rPr>
          <w:szCs w:val="28"/>
        </w:rPr>
        <w:t xml:space="preserve">обучающихся </w:t>
      </w:r>
      <w:r w:rsidRPr="00505075">
        <w:rPr>
          <w:szCs w:val="28"/>
        </w:rPr>
        <w:t>по итогам к</w:t>
      </w:r>
      <w:r w:rsidRPr="00505075">
        <w:rPr>
          <w:szCs w:val="28"/>
        </w:rPr>
        <w:t>а</w:t>
      </w:r>
      <w:r w:rsidRPr="00505075">
        <w:rPr>
          <w:szCs w:val="28"/>
        </w:rPr>
        <w:t>ждого семестра анализируются на заседаниях предметных (цикловых) комиссий, методического и педагогического советов, совещаниях при директоре.</w:t>
      </w:r>
      <w:r w:rsidR="007A77AD">
        <w:rPr>
          <w:szCs w:val="28"/>
        </w:rPr>
        <w:t xml:space="preserve"> </w:t>
      </w: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>Выпуск обучающихся в 2018 году</w:t>
      </w: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№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Специальность, профессия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Количество выпускн</w:t>
            </w:r>
            <w:r w:rsidRPr="00184B46">
              <w:rPr>
                <w:szCs w:val="28"/>
                <w:lang w:val="ru-RU"/>
              </w:rPr>
              <w:t>и</w:t>
            </w:r>
            <w:r w:rsidRPr="00184B46">
              <w:rPr>
                <w:szCs w:val="28"/>
                <w:lang w:val="ru-RU"/>
              </w:rPr>
              <w:t>ков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сельскохозяйственного производс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42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 электрооборудования в с/х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сист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общественного пит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</w:tr>
    </w:tbl>
    <w:p w:rsidR="004F5C5A" w:rsidRDefault="004F5C5A" w:rsidP="004F5C5A">
      <w:pPr>
        <w:pStyle w:val="23"/>
        <w:ind w:firstLine="851"/>
        <w:rPr>
          <w:lang w:val="ru-RU"/>
        </w:rPr>
      </w:pPr>
      <w:r>
        <w:t xml:space="preserve">Ожидаемый выпуск обучающихся в 2019 году приведен в таблице </w:t>
      </w:r>
      <w:r>
        <w:rPr>
          <w:lang w:val="ru-RU"/>
        </w:rPr>
        <w:t>ниже</w:t>
      </w:r>
      <w:r>
        <w:t>.</w:t>
      </w:r>
    </w:p>
    <w:p w:rsidR="004F5C5A" w:rsidRPr="00FB6818" w:rsidRDefault="004F5C5A" w:rsidP="004F5C5A">
      <w:pPr>
        <w:pStyle w:val="23"/>
        <w:ind w:firstLine="85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№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Специальность, профессия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Количество выпускн</w:t>
            </w:r>
            <w:r w:rsidRPr="00184B46">
              <w:rPr>
                <w:szCs w:val="28"/>
                <w:lang w:val="ru-RU"/>
              </w:rPr>
              <w:t>и</w:t>
            </w:r>
            <w:r w:rsidRPr="00184B46">
              <w:rPr>
                <w:szCs w:val="28"/>
                <w:lang w:val="ru-RU"/>
              </w:rPr>
              <w:t>ков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сельскохозяйственного производс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16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11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6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нию электрооборудования в с/х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12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25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8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12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11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сист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25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21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общественного пит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328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10</w:t>
            </w:r>
          </w:p>
        </w:tc>
      </w:tr>
    </w:tbl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>Выпуск в сравнении с 2019 учебным годом.</w:t>
      </w:r>
    </w:p>
    <w:p w:rsidR="004F5C5A" w:rsidRDefault="002E7BC8" w:rsidP="004F5C5A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828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5C5A" w:rsidRDefault="002E7BC8" w:rsidP="004F5C5A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8288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p w:rsidR="004F5C5A" w:rsidRDefault="002E7BC8" w:rsidP="004F5C5A">
      <w:pPr>
        <w:pStyle w:val="23"/>
        <w:ind w:firstLine="85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752725" cy="18288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  <w:r>
        <w:rPr>
          <w:szCs w:val="28"/>
          <w:lang w:val="ru-RU"/>
        </w:rPr>
        <w:t xml:space="preserve">Средний балл по итогам государственной итоговой аттестации </w:t>
      </w:r>
    </w:p>
    <w:p w:rsidR="004F5C5A" w:rsidRDefault="004F5C5A" w:rsidP="004F5C5A">
      <w:pPr>
        <w:pStyle w:val="23"/>
        <w:ind w:firstLine="851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1476"/>
        <w:gridCol w:w="1476"/>
      </w:tblGrid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 w:rsidRPr="00184B46">
              <w:rPr>
                <w:szCs w:val="28"/>
                <w:lang w:val="ru-RU"/>
              </w:rPr>
              <w:t>№</w:t>
            </w:r>
          </w:p>
        </w:tc>
        <w:tc>
          <w:tcPr>
            <w:tcW w:w="5895" w:type="dxa"/>
          </w:tcPr>
          <w:p w:rsidR="004F5C5A" w:rsidRPr="001F55A0" w:rsidRDefault="004F5C5A" w:rsidP="001C4615">
            <w:pPr>
              <w:pStyle w:val="23"/>
              <w:rPr>
                <w:b/>
                <w:szCs w:val="28"/>
                <w:lang w:val="ru-RU"/>
              </w:rPr>
            </w:pPr>
            <w:r w:rsidRPr="001F55A0">
              <w:rPr>
                <w:b/>
                <w:szCs w:val="28"/>
                <w:lang w:val="ru-RU"/>
              </w:rPr>
              <w:t>Специальность, профессия</w:t>
            </w:r>
          </w:p>
        </w:tc>
        <w:tc>
          <w:tcPr>
            <w:tcW w:w="1476" w:type="dxa"/>
          </w:tcPr>
          <w:p w:rsidR="004F5C5A" w:rsidRPr="001F55A0" w:rsidRDefault="004F5C5A" w:rsidP="001C4615">
            <w:pPr>
              <w:pStyle w:val="23"/>
              <w:rPr>
                <w:b/>
                <w:szCs w:val="28"/>
                <w:lang w:val="ru-RU"/>
              </w:rPr>
            </w:pPr>
            <w:r w:rsidRPr="001F55A0">
              <w:rPr>
                <w:b/>
                <w:szCs w:val="28"/>
                <w:lang w:val="ru-RU"/>
              </w:rPr>
              <w:t>2017</w:t>
            </w:r>
          </w:p>
        </w:tc>
        <w:tc>
          <w:tcPr>
            <w:tcW w:w="1476" w:type="dxa"/>
          </w:tcPr>
          <w:p w:rsidR="004F5C5A" w:rsidRPr="001F55A0" w:rsidRDefault="004F5C5A" w:rsidP="001C4615">
            <w:pPr>
              <w:pStyle w:val="23"/>
              <w:rPr>
                <w:b/>
                <w:szCs w:val="28"/>
                <w:lang w:val="ru-RU"/>
              </w:rPr>
            </w:pPr>
            <w:r w:rsidRPr="001F55A0">
              <w:rPr>
                <w:b/>
                <w:szCs w:val="28"/>
                <w:lang w:val="ru-RU"/>
              </w:rPr>
              <w:t>2018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сельскохозяйственного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4,1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4,4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Автомеханик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3,78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общестроительных р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Каменщик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3,3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3,4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Электромонтер по ремонту и обслуживанию электрооборудования в с/х произво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3,98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Машинист локомотива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3,95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Повар, кондитер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3,9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 и бухгалтерский учет (по отра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лям)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Коммерция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4,1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4,23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Программирование в компьютерных сист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3,7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3,82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Сестринское дело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4,2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4,35</w:t>
            </w:r>
          </w:p>
        </w:tc>
      </w:tr>
      <w:tr w:rsidR="004F5C5A" w:rsidRPr="00184B46" w:rsidTr="001C4615">
        <w:tc>
          <w:tcPr>
            <w:tcW w:w="675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5895" w:type="dxa"/>
          </w:tcPr>
          <w:p w:rsidR="004F5C5A" w:rsidRPr="00184B46" w:rsidRDefault="004F5C5A" w:rsidP="001C461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 продукции общественного пит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4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4,3</w:t>
            </w:r>
          </w:p>
        </w:tc>
        <w:tc>
          <w:tcPr>
            <w:tcW w:w="1476" w:type="dxa"/>
          </w:tcPr>
          <w:p w:rsidR="004F5C5A" w:rsidRPr="00184B46" w:rsidRDefault="004F5C5A" w:rsidP="001C4615">
            <w:pPr>
              <w:pStyle w:val="2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4,5</w:t>
            </w:r>
          </w:p>
        </w:tc>
      </w:tr>
    </w:tbl>
    <w:p w:rsidR="0090305D" w:rsidRDefault="0090305D" w:rsidP="00042686">
      <w:pPr>
        <w:pStyle w:val="23"/>
        <w:rPr>
          <w:szCs w:val="28"/>
          <w:lang w:val="ru-RU"/>
        </w:rPr>
      </w:pPr>
    </w:p>
    <w:p w:rsidR="0090305D" w:rsidRDefault="0090305D" w:rsidP="00042686">
      <w:pPr>
        <w:pStyle w:val="23"/>
        <w:rPr>
          <w:szCs w:val="28"/>
          <w:lang w:val="ru-RU"/>
        </w:rPr>
      </w:pPr>
    </w:p>
    <w:p w:rsidR="007A77AD" w:rsidRPr="00505075" w:rsidRDefault="007A77AD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0E2" w:rsidRPr="00D6679F" w:rsidRDefault="00FC50E2" w:rsidP="00FC50E2">
      <w:pPr>
        <w:pStyle w:val="a9"/>
        <w:ind w:firstLine="708"/>
        <w:rPr>
          <w:szCs w:val="28"/>
        </w:rPr>
      </w:pPr>
      <w:r w:rsidRPr="00D6679F">
        <w:rPr>
          <w:szCs w:val="28"/>
        </w:rPr>
        <w:t>Процедура проведения государственной итоговой аттестации выпускн</w:t>
      </w:r>
      <w:r w:rsidRPr="00D6679F">
        <w:rPr>
          <w:szCs w:val="28"/>
        </w:rPr>
        <w:t>и</w:t>
      </w:r>
      <w:r w:rsidRPr="00D6679F">
        <w:rPr>
          <w:szCs w:val="28"/>
        </w:rPr>
        <w:t xml:space="preserve">ков осуществляется в соответствии с: </w:t>
      </w:r>
    </w:p>
    <w:p w:rsidR="00FC50E2" w:rsidRPr="00D6679F" w:rsidRDefault="00FC50E2" w:rsidP="00FC50E2">
      <w:pPr>
        <w:pStyle w:val="a9"/>
        <w:ind w:firstLine="708"/>
        <w:rPr>
          <w:szCs w:val="28"/>
        </w:rPr>
      </w:pPr>
      <w:r w:rsidRPr="00D6679F">
        <w:rPr>
          <w:szCs w:val="28"/>
        </w:rPr>
        <w:t>- Федеральным законом «Об образовании в Российской Федерации» от 29.12.2012 № 273-ФЗ;</w:t>
      </w:r>
    </w:p>
    <w:p w:rsidR="00FC50E2" w:rsidRPr="00D6679F" w:rsidRDefault="00FC50E2" w:rsidP="00FC50E2">
      <w:pPr>
        <w:pStyle w:val="aff3"/>
        <w:ind w:firstLine="720"/>
        <w:jc w:val="both"/>
        <w:rPr>
          <w:rFonts w:ascii="Times New Roman" w:hAnsi="Times New Roman"/>
          <w:sz w:val="28"/>
          <w:szCs w:val="28"/>
        </w:rPr>
      </w:pPr>
      <w:r w:rsidRPr="00D6679F">
        <w:rPr>
          <w:rFonts w:ascii="Times New Roman" w:hAnsi="Times New Roman"/>
          <w:sz w:val="28"/>
          <w:szCs w:val="28"/>
        </w:rPr>
        <w:t>- Порядком проведения государственной итоговой аттестации по образ</w:t>
      </w:r>
      <w:r w:rsidRPr="00D6679F">
        <w:rPr>
          <w:rFonts w:ascii="Times New Roman" w:hAnsi="Times New Roman"/>
          <w:sz w:val="28"/>
          <w:szCs w:val="28"/>
        </w:rPr>
        <w:t>о</w:t>
      </w:r>
      <w:r w:rsidRPr="00D6679F">
        <w:rPr>
          <w:rFonts w:ascii="Times New Roman" w:hAnsi="Times New Roman"/>
          <w:sz w:val="28"/>
          <w:szCs w:val="28"/>
        </w:rPr>
        <w:t>вательным программам среднего профессионального образования, утвержде</w:t>
      </w:r>
      <w:r w:rsidRPr="00D6679F">
        <w:rPr>
          <w:rFonts w:ascii="Times New Roman" w:hAnsi="Times New Roman"/>
          <w:sz w:val="28"/>
          <w:szCs w:val="28"/>
        </w:rPr>
        <w:t>н</w:t>
      </w:r>
      <w:r w:rsidRPr="00D6679F">
        <w:rPr>
          <w:rFonts w:ascii="Times New Roman" w:hAnsi="Times New Roman"/>
          <w:sz w:val="28"/>
          <w:szCs w:val="28"/>
        </w:rPr>
        <w:t>ного приказом Министерства образования и науки Российской Федерации от 16.08.2013 № 968;</w:t>
      </w:r>
    </w:p>
    <w:p w:rsidR="00FC50E2" w:rsidRPr="00D6679F" w:rsidRDefault="00FC50E2" w:rsidP="00FC50E2">
      <w:pPr>
        <w:pStyle w:val="a9"/>
        <w:ind w:firstLine="708"/>
        <w:rPr>
          <w:bCs/>
          <w:iCs/>
          <w:szCs w:val="28"/>
        </w:rPr>
      </w:pPr>
      <w:r w:rsidRPr="00D6679F">
        <w:rPr>
          <w:bCs/>
          <w:iCs/>
          <w:szCs w:val="28"/>
        </w:rPr>
        <w:t>- Положением об апелляционной комиссии при проведении госуда</w:t>
      </w:r>
      <w:r w:rsidRPr="00D6679F">
        <w:rPr>
          <w:bCs/>
          <w:iCs/>
          <w:szCs w:val="28"/>
        </w:rPr>
        <w:t>р</w:t>
      </w:r>
      <w:r w:rsidRPr="00D6679F">
        <w:rPr>
          <w:bCs/>
          <w:iCs/>
          <w:szCs w:val="28"/>
        </w:rPr>
        <w:t>ственной итоговой аттестации выпу</w:t>
      </w:r>
      <w:r w:rsidR="00DD74D8">
        <w:rPr>
          <w:bCs/>
          <w:iCs/>
          <w:szCs w:val="28"/>
        </w:rPr>
        <w:t>скников Учреждения от 12.02.2018</w:t>
      </w:r>
      <w:r w:rsidRPr="00D6679F">
        <w:rPr>
          <w:bCs/>
          <w:iCs/>
          <w:szCs w:val="28"/>
        </w:rPr>
        <w:t xml:space="preserve">, </w:t>
      </w:r>
    </w:p>
    <w:p w:rsidR="00FC50E2" w:rsidRPr="00C34376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376">
        <w:rPr>
          <w:rFonts w:ascii="Times New Roman" w:hAnsi="Times New Roman" w:cs="Times New Roman"/>
          <w:color w:val="auto"/>
          <w:sz w:val="28"/>
          <w:szCs w:val="28"/>
        </w:rPr>
        <w:t>В результате сравнительного анализа показателей качества знаний при государственной итоговой аттестации выпускников видна динамика повыш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 xml:space="preserve">ния качества знаний по специальностям 38.02.04 на 20%;  09.02.03 на 88%; </w:t>
      </w:r>
      <w:r w:rsidR="00070A19">
        <w:rPr>
          <w:rFonts w:ascii="Times New Roman" w:hAnsi="Times New Roman" w:cs="Times New Roman"/>
          <w:color w:val="auto"/>
          <w:sz w:val="28"/>
          <w:szCs w:val="28"/>
        </w:rPr>
        <w:t xml:space="preserve">по профессиям СПО 08.01.07 мастер общестроительных работ на 12 %, </w:t>
      </w:r>
      <w:r w:rsidR="00C070E8">
        <w:rPr>
          <w:rFonts w:ascii="Times New Roman" w:hAnsi="Times New Roman" w:cs="Times New Roman"/>
          <w:color w:val="auto"/>
          <w:sz w:val="28"/>
          <w:szCs w:val="28"/>
        </w:rPr>
        <w:t>23.01.03 машинист локомотива на 9%, 35.01.11 мастер сельскохозяйственного произво</w:t>
      </w:r>
      <w:r w:rsidR="00C070E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070E8">
        <w:rPr>
          <w:rFonts w:ascii="Times New Roman" w:hAnsi="Times New Roman" w:cs="Times New Roman"/>
          <w:color w:val="auto"/>
          <w:sz w:val="28"/>
          <w:szCs w:val="28"/>
        </w:rPr>
        <w:t>ства на 15 %.</w:t>
      </w:r>
    </w:p>
    <w:p w:rsidR="00FC50E2" w:rsidRPr="00C34376" w:rsidRDefault="00C070E8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2018 год 28</w:t>
      </w:r>
      <w:r w:rsidR="00FC50E2" w:rsidRPr="00C34376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 получили дипломы с отл</w:t>
      </w:r>
      <w:r w:rsidR="00FC50E2" w:rsidRPr="00C343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C50E2" w:rsidRPr="00C34376">
        <w:rPr>
          <w:rFonts w:ascii="Times New Roman" w:hAnsi="Times New Roman" w:cs="Times New Roman"/>
          <w:color w:val="auto"/>
          <w:sz w:val="28"/>
          <w:szCs w:val="28"/>
        </w:rPr>
        <w:t>чием.</w:t>
      </w:r>
    </w:p>
    <w:p w:rsidR="00FC50E2" w:rsidRPr="00C34376" w:rsidRDefault="00FC50E2" w:rsidP="00FC50E2">
      <w:pPr>
        <w:pStyle w:val="afa"/>
        <w:ind w:firstLine="851"/>
        <w:jc w:val="both"/>
        <w:rPr>
          <w:sz w:val="28"/>
          <w:szCs w:val="28"/>
        </w:rPr>
      </w:pPr>
      <w:r w:rsidRPr="00C34376">
        <w:rPr>
          <w:sz w:val="28"/>
          <w:szCs w:val="28"/>
        </w:rPr>
        <w:t>Анализ отчетов председателей государственных экзаменационных к</w:t>
      </w:r>
      <w:r w:rsidRPr="00C34376">
        <w:rPr>
          <w:sz w:val="28"/>
          <w:szCs w:val="28"/>
        </w:rPr>
        <w:t>о</w:t>
      </w:r>
      <w:r w:rsidRPr="00C34376">
        <w:rPr>
          <w:sz w:val="28"/>
          <w:szCs w:val="28"/>
        </w:rPr>
        <w:t>миссий по всем специальностям показывает, что уровень профессиональной подготовки студентов по спец</w:t>
      </w:r>
      <w:r w:rsidRPr="00C34376">
        <w:rPr>
          <w:sz w:val="28"/>
          <w:szCs w:val="28"/>
        </w:rPr>
        <w:t>и</w:t>
      </w:r>
      <w:r w:rsidRPr="00C34376">
        <w:rPr>
          <w:sz w:val="28"/>
          <w:szCs w:val="28"/>
        </w:rPr>
        <w:t xml:space="preserve">альностям является достаточным. </w:t>
      </w:r>
    </w:p>
    <w:p w:rsidR="00FC50E2" w:rsidRPr="00C34376" w:rsidRDefault="00FC50E2" w:rsidP="00FC50E2">
      <w:pPr>
        <w:pStyle w:val="afa"/>
        <w:ind w:firstLine="851"/>
        <w:jc w:val="both"/>
        <w:rPr>
          <w:sz w:val="28"/>
          <w:szCs w:val="28"/>
        </w:rPr>
      </w:pPr>
      <w:r w:rsidRPr="00C34376">
        <w:rPr>
          <w:sz w:val="28"/>
          <w:szCs w:val="28"/>
        </w:rPr>
        <w:t>Тематика рассматриваемых вопросов увязывается с проблемами прои</w:t>
      </w:r>
      <w:r w:rsidRPr="00C34376">
        <w:rPr>
          <w:sz w:val="28"/>
          <w:szCs w:val="28"/>
        </w:rPr>
        <w:t>з</w:t>
      </w:r>
      <w:r w:rsidRPr="00C34376">
        <w:rPr>
          <w:sz w:val="28"/>
          <w:szCs w:val="28"/>
        </w:rPr>
        <w:t>водства и носит в большинстве прикладной характер, соответствует профилю спец</w:t>
      </w:r>
      <w:r w:rsidRPr="00C34376">
        <w:rPr>
          <w:sz w:val="28"/>
          <w:szCs w:val="28"/>
        </w:rPr>
        <w:t>и</w:t>
      </w:r>
      <w:r w:rsidRPr="00C34376">
        <w:rPr>
          <w:sz w:val="28"/>
          <w:szCs w:val="28"/>
        </w:rPr>
        <w:t>альностей. Отмечается умение пользоваться специальной литературой и справочниками, компьютерной техникой в работе над д</w:t>
      </w:r>
      <w:r w:rsidRPr="00C34376">
        <w:rPr>
          <w:sz w:val="28"/>
          <w:szCs w:val="28"/>
        </w:rPr>
        <w:t>и</w:t>
      </w:r>
      <w:r w:rsidRPr="00C34376">
        <w:rPr>
          <w:sz w:val="28"/>
          <w:szCs w:val="28"/>
        </w:rPr>
        <w:t>пломными работами (проектами). Дипломные работы (проекты) выполнены в полном объеме, соо</w:t>
      </w:r>
      <w:r w:rsidRPr="00C34376">
        <w:rPr>
          <w:sz w:val="28"/>
          <w:szCs w:val="28"/>
        </w:rPr>
        <w:t>т</w:t>
      </w:r>
      <w:r w:rsidRPr="00C34376">
        <w:rPr>
          <w:sz w:val="28"/>
          <w:szCs w:val="28"/>
        </w:rPr>
        <w:t>ветствуют заданию и технически грамотно изложены. Рецензенты также отм</w:t>
      </w:r>
      <w:r w:rsidRPr="00C34376">
        <w:rPr>
          <w:sz w:val="28"/>
          <w:szCs w:val="28"/>
        </w:rPr>
        <w:t>е</w:t>
      </w:r>
      <w:r w:rsidRPr="00C34376">
        <w:rPr>
          <w:sz w:val="28"/>
          <w:szCs w:val="28"/>
        </w:rPr>
        <w:t>чают хорошее качество дипломных прое</w:t>
      </w:r>
      <w:r w:rsidRPr="00C34376">
        <w:rPr>
          <w:sz w:val="28"/>
          <w:szCs w:val="28"/>
        </w:rPr>
        <w:t>к</w:t>
      </w:r>
      <w:r w:rsidRPr="00C34376">
        <w:rPr>
          <w:sz w:val="28"/>
          <w:szCs w:val="28"/>
        </w:rPr>
        <w:t>тов. Все дипломные работы (проекты) проходят внешнее независимое р</w:t>
      </w:r>
      <w:r w:rsidRPr="00C34376">
        <w:rPr>
          <w:sz w:val="28"/>
          <w:szCs w:val="28"/>
        </w:rPr>
        <w:t>е</w:t>
      </w:r>
      <w:r w:rsidRPr="00C34376">
        <w:rPr>
          <w:sz w:val="28"/>
          <w:szCs w:val="28"/>
        </w:rPr>
        <w:t>цензирование. В отчетах председателей  ГЭК имеется ряд рекомендаций по совершенствованию завершающего этапа обуч</w:t>
      </w:r>
      <w:r w:rsidRPr="00C34376">
        <w:rPr>
          <w:sz w:val="28"/>
          <w:szCs w:val="28"/>
        </w:rPr>
        <w:t>е</w:t>
      </w:r>
      <w:r w:rsidRPr="00C34376">
        <w:rPr>
          <w:sz w:val="28"/>
          <w:szCs w:val="28"/>
        </w:rPr>
        <w:t>ния студе</w:t>
      </w:r>
      <w:r w:rsidRPr="00C34376">
        <w:rPr>
          <w:sz w:val="28"/>
          <w:szCs w:val="28"/>
        </w:rPr>
        <w:t>н</w:t>
      </w:r>
      <w:r w:rsidRPr="00C34376">
        <w:rPr>
          <w:sz w:val="28"/>
          <w:szCs w:val="28"/>
        </w:rPr>
        <w:t>тов.</w:t>
      </w:r>
    </w:p>
    <w:p w:rsidR="00FC50E2" w:rsidRPr="00142EEB" w:rsidRDefault="00FC50E2" w:rsidP="00FC50E2">
      <w:pPr>
        <w:pStyle w:val="afa"/>
        <w:ind w:firstLine="851"/>
        <w:jc w:val="both"/>
        <w:rPr>
          <w:color w:val="FF0000"/>
          <w:sz w:val="28"/>
          <w:szCs w:val="28"/>
        </w:rPr>
      </w:pPr>
    </w:p>
    <w:p w:rsidR="00FC50E2" w:rsidRPr="00325202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042686">
        <w:rPr>
          <w:rFonts w:ascii="Times New Roman" w:hAnsi="Times New Roman"/>
          <w:b/>
          <w:sz w:val="28"/>
          <w:szCs w:val="28"/>
        </w:rPr>
        <w:t>4.1.3 Востребованность выпускников</w:t>
      </w:r>
    </w:p>
    <w:p w:rsidR="00FC50E2" w:rsidRPr="00325202" w:rsidRDefault="00FC50E2" w:rsidP="00FC50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0E2" w:rsidRPr="00325202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lastRenderedPageBreak/>
        <w:t>Одним из основных показателей деятельности Учреждения является во</w:t>
      </w:r>
      <w:r w:rsidRPr="00325202">
        <w:rPr>
          <w:rFonts w:ascii="Times New Roman" w:hAnsi="Times New Roman"/>
          <w:sz w:val="28"/>
          <w:szCs w:val="28"/>
        </w:rPr>
        <w:t>с</w:t>
      </w:r>
      <w:r w:rsidRPr="00325202">
        <w:rPr>
          <w:rFonts w:ascii="Times New Roman" w:hAnsi="Times New Roman"/>
          <w:sz w:val="28"/>
          <w:szCs w:val="28"/>
        </w:rPr>
        <w:t xml:space="preserve">требованность его выпускников. В </w:t>
      </w:r>
      <w:r w:rsidR="002D11C6">
        <w:rPr>
          <w:rFonts w:ascii="Times New Roman" w:hAnsi="Times New Roman"/>
          <w:sz w:val="28"/>
          <w:szCs w:val="28"/>
        </w:rPr>
        <w:t>среднем за период с 2016 по 2018</w:t>
      </w:r>
      <w:r w:rsidRPr="00325202">
        <w:rPr>
          <w:rFonts w:ascii="Times New Roman" w:hAnsi="Times New Roman"/>
          <w:sz w:val="28"/>
          <w:szCs w:val="28"/>
        </w:rPr>
        <w:t xml:space="preserve"> год вкл</w:t>
      </w:r>
      <w:r w:rsidRPr="00325202">
        <w:rPr>
          <w:rFonts w:ascii="Times New Roman" w:hAnsi="Times New Roman"/>
          <w:sz w:val="28"/>
          <w:szCs w:val="28"/>
        </w:rPr>
        <w:t>ю</w:t>
      </w:r>
      <w:r w:rsidR="002D11C6">
        <w:rPr>
          <w:rFonts w:ascii="Times New Roman" w:hAnsi="Times New Roman"/>
          <w:sz w:val="28"/>
          <w:szCs w:val="28"/>
        </w:rPr>
        <w:t>чительно 20</w:t>
      </w:r>
      <w:r w:rsidRPr="00325202">
        <w:rPr>
          <w:rFonts w:ascii="Times New Roman" w:hAnsi="Times New Roman"/>
          <w:sz w:val="28"/>
          <w:szCs w:val="28"/>
        </w:rPr>
        <w:t xml:space="preserve"> % выпускников получили направления на работу по договорам и заявкам предприятий и организаций, 8 % продолжили обуч</w:t>
      </w:r>
      <w:r w:rsidRPr="00325202">
        <w:rPr>
          <w:rFonts w:ascii="Times New Roman" w:hAnsi="Times New Roman"/>
          <w:sz w:val="28"/>
          <w:szCs w:val="28"/>
        </w:rPr>
        <w:t>е</w:t>
      </w:r>
      <w:r w:rsidR="00565820">
        <w:rPr>
          <w:rFonts w:ascii="Times New Roman" w:hAnsi="Times New Roman"/>
          <w:sz w:val="28"/>
          <w:szCs w:val="28"/>
        </w:rPr>
        <w:t xml:space="preserve">ние в ОО ВПО, </w:t>
      </w:r>
      <w:r w:rsidR="002D11C6">
        <w:rPr>
          <w:rFonts w:ascii="Times New Roman" w:hAnsi="Times New Roman"/>
          <w:sz w:val="28"/>
          <w:szCs w:val="28"/>
        </w:rPr>
        <w:t>72</w:t>
      </w:r>
      <w:r w:rsidRPr="00325202">
        <w:rPr>
          <w:rFonts w:ascii="Times New Roman" w:hAnsi="Times New Roman"/>
          <w:sz w:val="28"/>
          <w:szCs w:val="28"/>
        </w:rPr>
        <w:t xml:space="preserve"> % призваны в Российскую Армию. Учреждение поддерживает постоянную связь с ГКУ Архангельской области «ЦЗН Вельского района», утверждая ко</w:t>
      </w:r>
      <w:r w:rsidRPr="00325202">
        <w:rPr>
          <w:rFonts w:ascii="Times New Roman" w:hAnsi="Times New Roman"/>
          <w:sz w:val="28"/>
          <w:szCs w:val="28"/>
        </w:rPr>
        <w:t>н</w:t>
      </w:r>
      <w:r w:rsidRPr="00325202">
        <w:rPr>
          <w:rFonts w:ascii="Times New Roman" w:hAnsi="Times New Roman"/>
          <w:sz w:val="28"/>
          <w:szCs w:val="28"/>
        </w:rPr>
        <w:t>трольные цифры приема на каждую специальность и составляя прогнозы в</w:t>
      </w:r>
      <w:r w:rsidRPr="00325202">
        <w:rPr>
          <w:rFonts w:ascii="Times New Roman" w:hAnsi="Times New Roman"/>
          <w:sz w:val="28"/>
          <w:szCs w:val="28"/>
        </w:rPr>
        <w:t>ы</w:t>
      </w:r>
      <w:r w:rsidRPr="00325202">
        <w:rPr>
          <w:rFonts w:ascii="Times New Roman" w:hAnsi="Times New Roman"/>
          <w:sz w:val="28"/>
          <w:szCs w:val="28"/>
        </w:rPr>
        <w:t>пуска специалистов на последующие г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ды.</w:t>
      </w:r>
    </w:p>
    <w:p w:rsidR="00FC50E2" w:rsidRPr="00325202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>Выпускники Учреждения работают на разных участках производства и занимают должности главных бухгалтеров, бухгалтеров, товароведов, начал</w:t>
      </w:r>
      <w:r w:rsidRPr="00325202">
        <w:rPr>
          <w:rFonts w:ascii="Times New Roman" w:hAnsi="Times New Roman"/>
          <w:sz w:val="28"/>
          <w:szCs w:val="28"/>
        </w:rPr>
        <w:t>ь</w:t>
      </w:r>
      <w:r w:rsidRPr="00325202">
        <w:rPr>
          <w:rFonts w:ascii="Times New Roman" w:hAnsi="Times New Roman"/>
          <w:sz w:val="28"/>
          <w:szCs w:val="28"/>
        </w:rPr>
        <w:t>ников коммерческих отделов, техников по обслуживанию вычислительной те</w:t>
      </w:r>
      <w:r w:rsidRPr="00325202">
        <w:rPr>
          <w:rFonts w:ascii="Times New Roman" w:hAnsi="Times New Roman"/>
          <w:sz w:val="28"/>
          <w:szCs w:val="28"/>
        </w:rPr>
        <w:t>х</w:t>
      </w:r>
      <w:r w:rsidRPr="00325202">
        <w:rPr>
          <w:rFonts w:ascii="Times New Roman" w:hAnsi="Times New Roman"/>
          <w:sz w:val="28"/>
          <w:szCs w:val="28"/>
        </w:rPr>
        <w:t>ники и автоматизированных систем, системных администраторов. Они востр</w:t>
      </w:r>
      <w:r w:rsidRPr="00325202">
        <w:rPr>
          <w:rFonts w:ascii="Times New Roman" w:hAnsi="Times New Roman"/>
          <w:sz w:val="28"/>
          <w:szCs w:val="28"/>
        </w:rPr>
        <w:t>е</w:t>
      </w:r>
      <w:r w:rsidRPr="00325202">
        <w:rPr>
          <w:rFonts w:ascii="Times New Roman" w:hAnsi="Times New Roman"/>
          <w:sz w:val="28"/>
          <w:szCs w:val="28"/>
        </w:rPr>
        <w:t>бованы на предприятиях города и района, области, в др</w:t>
      </w:r>
      <w:r w:rsidRPr="00325202">
        <w:rPr>
          <w:rFonts w:ascii="Times New Roman" w:hAnsi="Times New Roman"/>
          <w:sz w:val="28"/>
          <w:szCs w:val="28"/>
        </w:rPr>
        <w:t>у</w:t>
      </w:r>
      <w:r w:rsidRPr="00325202">
        <w:rPr>
          <w:rFonts w:ascii="Times New Roman" w:hAnsi="Times New Roman"/>
          <w:sz w:val="28"/>
          <w:szCs w:val="28"/>
        </w:rPr>
        <w:t>гих регионах  страны. Работодатели отмечают хорошую теоретическую базу по специальным предм</w:t>
      </w:r>
      <w:r w:rsidRPr="00325202">
        <w:rPr>
          <w:rFonts w:ascii="Times New Roman" w:hAnsi="Times New Roman"/>
          <w:sz w:val="28"/>
          <w:szCs w:val="28"/>
        </w:rPr>
        <w:t>е</w:t>
      </w:r>
      <w:r w:rsidRPr="00325202">
        <w:rPr>
          <w:rFonts w:ascii="Times New Roman" w:hAnsi="Times New Roman"/>
          <w:sz w:val="28"/>
          <w:szCs w:val="28"/>
        </w:rPr>
        <w:t>там, аккуратность и внимательность студентов при работе с документацией, уверенное пользование компьютерной техникой, инициативность, аналитич</w:t>
      </w:r>
      <w:r w:rsidRPr="00325202">
        <w:rPr>
          <w:rFonts w:ascii="Times New Roman" w:hAnsi="Times New Roman"/>
          <w:sz w:val="28"/>
          <w:szCs w:val="28"/>
        </w:rPr>
        <w:t>е</w:t>
      </w:r>
      <w:r w:rsidRPr="00325202">
        <w:rPr>
          <w:rFonts w:ascii="Times New Roman" w:hAnsi="Times New Roman"/>
          <w:sz w:val="28"/>
          <w:szCs w:val="28"/>
        </w:rPr>
        <w:t>ские способности и коммуникабельность в общении с коллегами, готовность к самостоятельной трудовой деятельн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сти.</w:t>
      </w:r>
    </w:p>
    <w:p w:rsidR="00FC50E2" w:rsidRPr="00325202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>Качество подготовки специалистов соответствует требованиям совреме</w:t>
      </w:r>
      <w:r w:rsidRPr="00325202">
        <w:rPr>
          <w:rFonts w:ascii="Times New Roman" w:hAnsi="Times New Roman"/>
          <w:sz w:val="28"/>
          <w:szCs w:val="28"/>
        </w:rPr>
        <w:t>н</w:t>
      </w:r>
      <w:r w:rsidRPr="00325202">
        <w:rPr>
          <w:rFonts w:ascii="Times New Roman" w:hAnsi="Times New Roman"/>
          <w:sz w:val="28"/>
          <w:szCs w:val="28"/>
        </w:rPr>
        <w:t>ного производства и обеспечивается налаженной системой взаимосвязей соо</w:t>
      </w:r>
      <w:r w:rsidRPr="00325202">
        <w:rPr>
          <w:rFonts w:ascii="Times New Roman" w:hAnsi="Times New Roman"/>
          <w:sz w:val="28"/>
          <w:szCs w:val="28"/>
        </w:rPr>
        <w:t>т</w:t>
      </w:r>
      <w:r w:rsidRPr="00325202">
        <w:rPr>
          <w:rFonts w:ascii="Times New Roman" w:hAnsi="Times New Roman"/>
          <w:sz w:val="28"/>
          <w:szCs w:val="28"/>
        </w:rPr>
        <w:t>ветствующих выпускных цикловых комиссий по всем специальностям  с  ка</w:t>
      </w:r>
      <w:r w:rsidRPr="00325202">
        <w:rPr>
          <w:rFonts w:ascii="Times New Roman" w:hAnsi="Times New Roman"/>
          <w:sz w:val="28"/>
          <w:szCs w:val="28"/>
        </w:rPr>
        <w:t>д</w:t>
      </w:r>
      <w:r w:rsidRPr="00325202">
        <w:rPr>
          <w:rFonts w:ascii="Times New Roman" w:hAnsi="Times New Roman"/>
          <w:sz w:val="28"/>
          <w:szCs w:val="28"/>
        </w:rPr>
        <w:t>ровыми службами предприятий и организаций. Кроме того, председателями Государственных экзаменационных комиссий назн</w:t>
      </w:r>
      <w:r w:rsidRPr="00325202">
        <w:rPr>
          <w:rFonts w:ascii="Times New Roman" w:hAnsi="Times New Roman"/>
          <w:sz w:val="28"/>
          <w:szCs w:val="28"/>
        </w:rPr>
        <w:t>а</w:t>
      </w:r>
      <w:r w:rsidRPr="00325202">
        <w:rPr>
          <w:rFonts w:ascii="Times New Roman" w:hAnsi="Times New Roman"/>
          <w:sz w:val="28"/>
          <w:szCs w:val="28"/>
        </w:rPr>
        <w:t>чаются главные и ведущие специалисты предприятий, которые  по содержанию выпускных работ и экз</w:t>
      </w:r>
      <w:r w:rsidRPr="00325202">
        <w:rPr>
          <w:rFonts w:ascii="Times New Roman" w:hAnsi="Times New Roman"/>
          <w:sz w:val="28"/>
          <w:szCs w:val="28"/>
        </w:rPr>
        <w:t>а</w:t>
      </w:r>
      <w:r w:rsidRPr="00325202">
        <w:rPr>
          <w:rFonts w:ascii="Times New Roman" w:hAnsi="Times New Roman"/>
          <w:sz w:val="28"/>
          <w:szCs w:val="28"/>
        </w:rPr>
        <w:t>менов могут в полной мере оценить их соответствие профилю и уровень подг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товки выпускников. Отзывы руков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дителей предприятий - заказчиков кадров указывают на х</w:t>
      </w:r>
      <w:r w:rsidRPr="00325202">
        <w:rPr>
          <w:rFonts w:ascii="Times New Roman" w:hAnsi="Times New Roman"/>
          <w:sz w:val="28"/>
          <w:szCs w:val="28"/>
        </w:rPr>
        <w:t>о</w:t>
      </w:r>
      <w:r w:rsidRPr="00325202">
        <w:rPr>
          <w:rFonts w:ascii="Times New Roman" w:hAnsi="Times New Roman"/>
          <w:sz w:val="28"/>
          <w:szCs w:val="28"/>
        </w:rPr>
        <w:t>роший уровень подготовки выпускников, их исполнительскую и производственную ди</w:t>
      </w:r>
      <w:r w:rsidRPr="00325202">
        <w:rPr>
          <w:rFonts w:ascii="Times New Roman" w:hAnsi="Times New Roman"/>
          <w:sz w:val="28"/>
          <w:szCs w:val="28"/>
        </w:rPr>
        <w:t>с</w:t>
      </w:r>
      <w:r w:rsidRPr="00325202">
        <w:rPr>
          <w:rFonts w:ascii="Times New Roman" w:hAnsi="Times New Roman"/>
          <w:sz w:val="28"/>
          <w:szCs w:val="28"/>
        </w:rPr>
        <w:t>циплину.</w:t>
      </w:r>
    </w:p>
    <w:p w:rsidR="00FC50E2" w:rsidRPr="00BC054B" w:rsidRDefault="00FC50E2" w:rsidP="00FC50E2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325202">
        <w:rPr>
          <w:rFonts w:ascii="Times New Roman" w:hAnsi="Times New Roman"/>
          <w:sz w:val="28"/>
          <w:szCs w:val="28"/>
        </w:rPr>
        <w:tab/>
      </w:r>
    </w:p>
    <w:p w:rsidR="00FC50E2" w:rsidRPr="00C34376" w:rsidRDefault="00FC50E2" w:rsidP="00FC50E2">
      <w:pPr>
        <w:pStyle w:val="aff3"/>
        <w:jc w:val="both"/>
        <w:rPr>
          <w:rFonts w:ascii="Times New Roman" w:hAnsi="Times New Roman"/>
          <w:bCs/>
          <w:sz w:val="28"/>
          <w:szCs w:val="28"/>
        </w:rPr>
      </w:pPr>
      <w:r w:rsidRPr="00C34376">
        <w:rPr>
          <w:rFonts w:ascii="Times New Roman" w:hAnsi="Times New Roman"/>
          <w:sz w:val="28"/>
          <w:szCs w:val="28"/>
        </w:rPr>
        <w:t xml:space="preserve">         </w:t>
      </w:r>
      <w:r w:rsidRPr="00C34376">
        <w:rPr>
          <w:rFonts w:ascii="Times New Roman" w:hAnsi="Times New Roman"/>
          <w:b/>
          <w:bCs/>
          <w:sz w:val="28"/>
          <w:szCs w:val="28"/>
        </w:rPr>
        <w:t>Выводы по пункту 4.1.</w:t>
      </w:r>
      <w:r w:rsidRPr="00C34376">
        <w:rPr>
          <w:rFonts w:ascii="Times New Roman" w:hAnsi="Times New Roman"/>
          <w:bCs/>
          <w:sz w:val="28"/>
          <w:szCs w:val="28"/>
        </w:rPr>
        <w:t xml:space="preserve">  </w:t>
      </w:r>
    </w:p>
    <w:p w:rsidR="00FC50E2" w:rsidRPr="00C34376" w:rsidRDefault="00FC50E2" w:rsidP="00FC50E2">
      <w:pPr>
        <w:pStyle w:val="a9"/>
        <w:ind w:firstLine="708"/>
        <w:rPr>
          <w:bCs/>
          <w:iCs/>
        </w:rPr>
      </w:pPr>
      <w:r w:rsidRPr="00C34376">
        <w:rPr>
          <w:bCs/>
        </w:rPr>
        <w:t>1.</w:t>
      </w:r>
      <w:r w:rsidRPr="00C34376">
        <w:rPr>
          <w:b/>
          <w:bCs/>
        </w:rPr>
        <w:t xml:space="preserve">  </w:t>
      </w:r>
      <w:r w:rsidRPr="00C34376">
        <w:rPr>
          <w:bCs/>
          <w:iCs/>
        </w:rPr>
        <w:t xml:space="preserve">Организация приёма в Учреждении осуществляется в соответствии с законодательством Российской Федерации.  </w:t>
      </w:r>
    </w:p>
    <w:p w:rsidR="00FC50E2" w:rsidRPr="00C34376" w:rsidRDefault="00FC50E2" w:rsidP="00FC50E2">
      <w:pPr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</w:rPr>
      </w:pPr>
      <w:r w:rsidRPr="00C3437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2. 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Демографическая проблема в обществе побуждает к повышению э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ф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фективности профориентации и поиску новых форм профориентационной р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а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боты, возможности открытия новых наиболее востребованных сп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е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циальностей, что является одной из главной задач педагогического</w:t>
      </w:r>
      <w:r w:rsidRPr="00C34376">
        <w:rPr>
          <w:rFonts w:ascii="Times New Roman" w:hAnsi="Times New Roman" w:cs="Times New Roman"/>
          <w:color w:val="auto"/>
          <w:sz w:val="28"/>
        </w:rPr>
        <w:t xml:space="preserve"> 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колле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к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тива.</w:t>
      </w:r>
    </w:p>
    <w:p w:rsidR="00FC50E2" w:rsidRPr="00C34376" w:rsidRDefault="00FC50E2" w:rsidP="00FC50E2">
      <w:pPr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</w:rPr>
      </w:pPr>
      <w:r w:rsidRPr="00C34376">
        <w:rPr>
          <w:rFonts w:ascii="Times New Roman" w:hAnsi="Times New Roman" w:cs="Times New Roman"/>
          <w:color w:val="auto"/>
          <w:sz w:val="28"/>
        </w:rPr>
        <w:t xml:space="preserve">3. 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Результаты, полученные при проведении контроля  знаний при самоо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б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следовании Учреждения, говорят о достаточном уровне и качестве знаний ст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у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де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>н</w:t>
      </w:r>
      <w:r w:rsidRPr="00C34376">
        <w:rPr>
          <w:rFonts w:ascii="Times New Roman" w:hAnsi="Times New Roman" w:cs="Times New Roman"/>
          <w:bCs/>
          <w:iCs/>
          <w:color w:val="auto"/>
          <w:sz w:val="28"/>
        </w:rPr>
        <w:t xml:space="preserve">тов. </w:t>
      </w:r>
    </w:p>
    <w:p w:rsidR="00FC50E2" w:rsidRPr="00C34376" w:rsidRDefault="00FC50E2" w:rsidP="00FC50E2">
      <w:pPr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</w:rPr>
      </w:pPr>
      <w:r w:rsidRPr="00C34376">
        <w:rPr>
          <w:rFonts w:ascii="Times New Roman" w:hAnsi="Times New Roman" w:cs="Times New Roman"/>
          <w:bCs/>
          <w:iCs/>
          <w:color w:val="auto"/>
          <w:sz w:val="28"/>
        </w:rPr>
        <w:t xml:space="preserve">4. Обучающиеся Учреждения принимают активное участие 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в регионал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ных и всероссийских олимпиадах, конкурсах, конференциях, занимают приз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вые ме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34376">
        <w:rPr>
          <w:rFonts w:ascii="Times New Roman" w:hAnsi="Times New Roman" w:cs="Times New Roman"/>
          <w:color w:val="auto"/>
          <w:sz w:val="28"/>
          <w:szCs w:val="28"/>
        </w:rPr>
        <w:t>та и выходят в призёры.</w:t>
      </w:r>
    </w:p>
    <w:p w:rsidR="00FC50E2" w:rsidRPr="00C34376" w:rsidRDefault="00FC50E2" w:rsidP="00FC50E2">
      <w:pPr>
        <w:pStyle w:val="afa"/>
        <w:jc w:val="both"/>
        <w:rPr>
          <w:sz w:val="28"/>
          <w:szCs w:val="28"/>
        </w:rPr>
      </w:pPr>
      <w:r w:rsidRPr="00C34376">
        <w:rPr>
          <w:bCs/>
          <w:iCs/>
          <w:sz w:val="28"/>
          <w:szCs w:val="28"/>
        </w:rPr>
        <w:t>5. Анализ результатов государственной итоговой аттестации в Учрежд</w:t>
      </w:r>
      <w:r w:rsidRPr="00C34376">
        <w:rPr>
          <w:bCs/>
          <w:iCs/>
          <w:sz w:val="28"/>
          <w:szCs w:val="28"/>
        </w:rPr>
        <w:t>е</w:t>
      </w:r>
      <w:r w:rsidRPr="00C34376">
        <w:rPr>
          <w:bCs/>
          <w:iCs/>
          <w:sz w:val="28"/>
          <w:szCs w:val="28"/>
        </w:rPr>
        <w:t>нии позволяет сделать вывод о достаточном  уровне подготовки вып</w:t>
      </w:r>
      <w:r w:rsidRPr="00C34376">
        <w:rPr>
          <w:bCs/>
          <w:iCs/>
          <w:sz w:val="28"/>
          <w:szCs w:val="28"/>
        </w:rPr>
        <w:t>у</w:t>
      </w:r>
      <w:r w:rsidRPr="00C34376">
        <w:rPr>
          <w:bCs/>
          <w:iCs/>
          <w:sz w:val="28"/>
          <w:szCs w:val="28"/>
        </w:rPr>
        <w:t>скников по всем специальностям. Председатели ГЭК ответственно относятся к соста</w:t>
      </w:r>
      <w:r w:rsidRPr="00C34376">
        <w:rPr>
          <w:bCs/>
          <w:iCs/>
          <w:sz w:val="28"/>
          <w:szCs w:val="28"/>
        </w:rPr>
        <w:t>в</w:t>
      </w:r>
      <w:r w:rsidRPr="00C34376">
        <w:rPr>
          <w:bCs/>
          <w:iCs/>
          <w:sz w:val="28"/>
          <w:szCs w:val="28"/>
        </w:rPr>
        <w:lastRenderedPageBreak/>
        <w:t>лению и оформлению отчетов о работе комиссий. Отчеты председателей еж</w:t>
      </w:r>
      <w:r w:rsidRPr="00C34376">
        <w:rPr>
          <w:bCs/>
          <w:iCs/>
          <w:sz w:val="28"/>
          <w:szCs w:val="28"/>
        </w:rPr>
        <w:t>е</w:t>
      </w:r>
      <w:r w:rsidRPr="00C34376">
        <w:rPr>
          <w:bCs/>
          <w:iCs/>
          <w:sz w:val="28"/>
          <w:szCs w:val="28"/>
        </w:rPr>
        <w:t>годно рассматриваются на заседаниях предметных (цикловых) коми</w:t>
      </w:r>
      <w:r w:rsidRPr="00C34376">
        <w:rPr>
          <w:bCs/>
          <w:iCs/>
          <w:sz w:val="28"/>
          <w:szCs w:val="28"/>
        </w:rPr>
        <w:t>с</w:t>
      </w:r>
      <w:r w:rsidRPr="00C34376">
        <w:rPr>
          <w:bCs/>
          <w:iCs/>
          <w:sz w:val="28"/>
          <w:szCs w:val="28"/>
        </w:rPr>
        <w:t>си</w:t>
      </w:r>
      <w:r w:rsidRPr="00C34376">
        <w:rPr>
          <w:sz w:val="28"/>
          <w:szCs w:val="28"/>
        </w:rPr>
        <w:t>й.</w:t>
      </w:r>
    </w:p>
    <w:p w:rsidR="00FC50E2" w:rsidRPr="00C34376" w:rsidRDefault="00FC50E2" w:rsidP="00FC50E2">
      <w:pPr>
        <w:pStyle w:val="aff3"/>
        <w:jc w:val="both"/>
        <w:rPr>
          <w:rFonts w:ascii="Times New Roman" w:hAnsi="Times New Roman"/>
          <w:bCs/>
          <w:iCs/>
          <w:sz w:val="28"/>
          <w:szCs w:val="28"/>
        </w:rPr>
      </w:pPr>
      <w:r w:rsidRPr="00C34376">
        <w:rPr>
          <w:rFonts w:ascii="Times New Roman" w:hAnsi="Times New Roman"/>
          <w:bCs/>
          <w:sz w:val="28"/>
          <w:szCs w:val="28"/>
        </w:rPr>
        <w:tab/>
        <w:t>6. Высокий процент</w:t>
      </w:r>
      <w:r w:rsidRPr="00C34376">
        <w:rPr>
          <w:rFonts w:ascii="Times New Roman" w:hAnsi="Times New Roman"/>
          <w:bCs/>
          <w:iCs/>
          <w:sz w:val="28"/>
          <w:szCs w:val="28"/>
        </w:rPr>
        <w:t xml:space="preserve"> выпускников, трудоустроенных после окончания Учреждения, а также положительные отзывы от работодателей позволяют сд</w:t>
      </w:r>
      <w:r w:rsidRPr="00C34376">
        <w:rPr>
          <w:rFonts w:ascii="Times New Roman" w:hAnsi="Times New Roman"/>
          <w:bCs/>
          <w:iCs/>
          <w:sz w:val="28"/>
          <w:szCs w:val="28"/>
        </w:rPr>
        <w:t>е</w:t>
      </w:r>
      <w:r w:rsidRPr="00C34376">
        <w:rPr>
          <w:rFonts w:ascii="Times New Roman" w:hAnsi="Times New Roman"/>
          <w:bCs/>
          <w:iCs/>
          <w:sz w:val="28"/>
          <w:szCs w:val="28"/>
        </w:rPr>
        <w:t>лать вывод о достаточно высоком качестве подготовки выпускн</w:t>
      </w:r>
      <w:r w:rsidRPr="00C34376">
        <w:rPr>
          <w:rFonts w:ascii="Times New Roman" w:hAnsi="Times New Roman"/>
          <w:bCs/>
          <w:iCs/>
          <w:sz w:val="28"/>
          <w:szCs w:val="28"/>
        </w:rPr>
        <w:t>и</w:t>
      </w:r>
      <w:r w:rsidRPr="00C34376">
        <w:rPr>
          <w:rFonts w:ascii="Times New Roman" w:hAnsi="Times New Roman"/>
          <w:bCs/>
          <w:iCs/>
          <w:sz w:val="28"/>
          <w:szCs w:val="28"/>
        </w:rPr>
        <w:t xml:space="preserve">ков.  </w:t>
      </w:r>
    </w:p>
    <w:p w:rsidR="00FC50E2" w:rsidRPr="00142EEB" w:rsidRDefault="00FC50E2" w:rsidP="00FC50E2">
      <w:pPr>
        <w:pStyle w:val="af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C50E2" w:rsidRPr="005F2AC5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F2AC5">
        <w:rPr>
          <w:rFonts w:ascii="Times New Roman" w:hAnsi="Times New Roman"/>
          <w:b/>
          <w:sz w:val="28"/>
          <w:szCs w:val="28"/>
        </w:rPr>
        <w:t>4.2 Условия, определяющие качество подготовки специалистов</w:t>
      </w:r>
    </w:p>
    <w:p w:rsidR="00FC50E2" w:rsidRPr="005F2AC5" w:rsidRDefault="00FC50E2" w:rsidP="00FC50E2">
      <w:pPr>
        <w:pStyle w:val="aff3"/>
        <w:ind w:firstLine="708"/>
        <w:jc w:val="center"/>
        <w:rPr>
          <w:rFonts w:ascii="Times New Roman" w:hAnsi="Times New Roman"/>
          <w:b/>
          <w:sz w:val="12"/>
          <w:szCs w:val="12"/>
        </w:rPr>
      </w:pPr>
    </w:p>
    <w:p w:rsidR="00FC50E2" w:rsidRPr="005F2AC5" w:rsidRDefault="00FC50E2" w:rsidP="00FC50E2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F2AC5">
        <w:rPr>
          <w:rFonts w:ascii="Times New Roman" w:hAnsi="Times New Roman"/>
          <w:b/>
          <w:sz w:val="28"/>
          <w:szCs w:val="28"/>
        </w:rPr>
        <w:t>4.2.1 Кадровое обеспечение подготовки специалистов</w:t>
      </w:r>
    </w:p>
    <w:p w:rsidR="00FC50E2" w:rsidRPr="005F2AC5" w:rsidRDefault="00FC50E2" w:rsidP="00FC50E2">
      <w:pPr>
        <w:pStyle w:val="33"/>
        <w:ind w:firstLine="851"/>
        <w:jc w:val="both"/>
        <w:rPr>
          <w:b w:val="0"/>
          <w:sz w:val="16"/>
          <w:szCs w:val="16"/>
        </w:rPr>
      </w:pPr>
    </w:p>
    <w:p w:rsidR="00FC50E2" w:rsidRPr="008469B8" w:rsidRDefault="00FC50E2" w:rsidP="00FC50E2">
      <w:pPr>
        <w:pStyle w:val="2"/>
        <w:rPr>
          <w:i w:val="0"/>
          <w:sz w:val="28"/>
          <w:szCs w:val="28"/>
        </w:rPr>
      </w:pPr>
      <w:r w:rsidRPr="008469B8">
        <w:rPr>
          <w:i w:val="0"/>
          <w:sz w:val="28"/>
          <w:szCs w:val="28"/>
        </w:rPr>
        <w:t>Сведения о преподавательском составе</w:t>
      </w:r>
    </w:p>
    <w:p w:rsidR="00BA53A4" w:rsidRPr="00BA53A4" w:rsidRDefault="00BA53A4" w:rsidP="00BA53A4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Состав педагогических и руководящих работников по уровню квалиф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кации (из 70 человек):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Имеют высшую квалификационную категорию -12 чел. (27%).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Имеют первую квалификационную категорию – 43 чел. (62%).</w:t>
      </w:r>
    </w:p>
    <w:p w:rsid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Не имеют квалификационной категории – 8 чел. (11 %)</w:t>
      </w:r>
    </w:p>
    <w:p w:rsid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560"/>
        <w:gridCol w:w="1701"/>
        <w:gridCol w:w="1559"/>
        <w:gridCol w:w="1843"/>
        <w:gridCol w:w="1559"/>
      </w:tblGrid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Ф. инициалы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Уровень образов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ния /высшее, 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Квалифик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ция по 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Наличие у препод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вателей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ного цикла опыта де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я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ности в орган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зациях  соотве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ствующей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ной 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Категория  и разряд по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Курсы п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вышения квалиф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кации (год)</w:t>
            </w:r>
          </w:p>
        </w:tc>
      </w:tr>
      <w:tr w:rsidR="00BA53A4" w:rsidRPr="00BA53A4" w:rsidTr="00BA53A4">
        <w:trPr>
          <w:trHeight w:val="8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Брагина Ол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га Вадимовна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русского языка и 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33</w:t>
            </w:r>
          </w:p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Порешина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Светлана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Казарин 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дрей Влад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 по строител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ству зданий и сооруж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Ховрякова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Мария Серг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глийского и немецкого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Прилучный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Андрей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физкульт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Баландина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Любовь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Завьялова Нина Влад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Инженер-оптик-технолог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 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Ильин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Константин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математики и информ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Поров Але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сей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Валентин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Ученый 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 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Зыков Вяч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слав Федор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 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Дедова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Наталья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Владимиро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физкульт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Преображе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ский Але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сандр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Михайлович.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географии  и биологии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Горбунова Тамара 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Леденцова 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лентина Ник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тории, 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б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ществов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дения и 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Потапова 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тьяна Ник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русского языка и 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Раздрогова Людмила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Шилова 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тьяна Фёд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Грачёва 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рина Алекс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Чекмарёва Ольга Але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сан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Чуркина Ви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тория Григ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Менед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ж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Сопов Евг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ний Никола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Ломунова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Марина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Альбертовна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Инженер-преподав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Селезнева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Наталья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Ащеулов 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Алексей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Власов Вл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димир 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DB4290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ервая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кат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="00BA53A4"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Кулаков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Полосков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Начал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Водитель кат . ВС.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Арефин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Гаркотин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Шуткин С.Е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Мастер с/х произво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2011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Басов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Едовина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DB4290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Ткач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Техник-автомех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2015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Лещук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Начал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Каменщик-монтажник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Громова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Соколова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Коммерсант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Лукинская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Товаровед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7D7D21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Жаворонкова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Мастер произво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д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7D7D21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Орлов Вяч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слав Никол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Среднее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Техник- м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2017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7D7D21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Лютиков Дмитрий Виктор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Незако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ченное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Физика, информат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ка и вычи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лител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Первая кат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7D7D21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Лаврентьев Виктор Ив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Начал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 професс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онал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ь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Тракторист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Соответств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у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ет занима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мой должн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2016</w:t>
            </w:r>
          </w:p>
        </w:tc>
      </w:tr>
      <w:tr w:rsidR="00BA53A4" w:rsidRPr="00BA53A4" w:rsidTr="00BA53A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7D7D21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Ипатова Наталья  Геннадье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Инженер- преподав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а</w:t>
            </w: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A4" w:rsidRPr="00BA53A4" w:rsidRDefault="00BA53A4" w:rsidP="00BA53A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BA53A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2018</w:t>
            </w:r>
          </w:p>
        </w:tc>
      </w:tr>
    </w:tbl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070A19" w:rsidRDefault="00070A19" w:rsidP="00BA53A4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Pr="00BA53A4" w:rsidRDefault="00BA53A4" w:rsidP="00BA53A4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Личностные достижения сотрудников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колледжа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Всего педагогических работников, имеющих награды – 15 человек (в том числе имеющие по одной и более награды).</w:t>
      </w:r>
    </w:p>
    <w:p w:rsidR="00BA53A4" w:rsidRP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Почетный работник НПО РФ – 3 чел.</w:t>
      </w:r>
    </w:p>
    <w:p w:rsidR="00BA53A4" w:rsidRP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Почетна</w:t>
      </w:r>
      <w:r w:rsidR="00751C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я грамота Минобразования РФ – 26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чел.</w:t>
      </w:r>
    </w:p>
    <w:p w:rsidR="00BA53A4" w:rsidRP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Почетные грамоты министерства образования Архангельской 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</w:t>
      </w:r>
      <w:r w:rsidR="00751C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ласти  –25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чел.</w:t>
      </w:r>
    </w:p>
    <w:p w:rsidR="00BA53A4" w:rsidRDefault="00BA53A4" w:rsidP="008C1ED9">
      <w:pPr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Отличник ПТО -2 человека.</w:t>
      </w:r>
    </w:p>
    <w:p w:rsidR="00751CD1" w:rsidRPr="005C74CD" w:rsidRDefault="00751CD1" w:rsidP="00751CD1">
      <w:pPr>
        <w:pStyle w:val="a9"/>
        <w:ind w:firstLine="851"/>
        <w:rPr>
          <w:szCs w:val="28"/>
        </w:rPr>
      </w:pPr>
      <w:r w:rsidRPr="005C74CD">
        <w:rPr>
          <w:szCs w:val="28"/>
        </w:rPr>
        <w:t>присвоены звания: «Почетный работник среднего профессионального образ</w:t>
      </w:r>
      <w:r w:rsidRPr="005C74CD">
        <w:rPr>
          <w:szCs w:val="28"/>
        </w:rPr>
        <w:t>о</w:t>
      </w:r>
      <w:r w:rsidRPr="005C74CD">
        <w:rPr>
          <w:szCs w:val="28"/>
        </w:rPr>
        <w:t xml:space="preserve">вания» - 2 человекам,  «Отличник физкультуры и спорта» - 1 человеку; </w:t>
      </w:r>
    </w:p>
    <w:p w:rsidR="00751CD1" w:rsidRPr="00BA53A4" w:rsidRDefault="00751CD1" w:rsidP="00751CD1">
      <w:pPr>
        <w:pStyle w:val="a9"/>
        <w:ind w:firstLine="851"/>
        <w:rPr>
          <w:bCs/>
          <w:szCs w:val="28"/>
          <w:lang w:eastAsia="en-US"/>
        </w:rPr>
      </w:pPr>
      <w:r w:rsidRPr="005C74CD">
        <w:rPr>
          <w:szCs w:val="28"/>
        </w:rPr>
        <w:t xml:space="preserve">- награждены: </w:t>
      </w:r>
    </w:p>
    <w:p w:rsidR="00BA53A4" w:rsidRPr="00BA53A4" w:rsidRDefault="00BA53A4" w:rsidP="00BA53A4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Кадровое делопроизводство осуществляется в виде организационных, распорядительных и информационно-справочных документов. Организ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ционные документы регламентируют структуру, задачи и функции те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х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никума, его структурного  подразделения, организ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цию их работы, права, обязанности и ответственность руковод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телей.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*Анализ кадровой политики </w:t>
      </w:r>
      <w:r w:rsidR="007D7D2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колледжа 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показывает, что сохраняется устойчивая тенденция в кадровой политике, направленная на повышение кв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лифик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ции, на формирование и стимулирование творческой личности педагога-профессионала. 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85 % членов педагогического коллектива имеет квалификационную кат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горию, что, несомненно, свидетельствует о творческом потенциале педагогич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ского коллектива.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Значительную роль в самосовершенствовании преподавателей, повыш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нии их профессионального уровня, педагогических знаний и методического м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стерства играет аттестация педагогических кадров. Работа аттестационной группы в техникуме проводилась согласно «Положения о п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рядке аттестации педагогических и руководящих работников». Экспертизу педагогической ко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петентности и оценку результативности и качества деятельности проводили экспертные группы, состав которых был утвержден в начале учебного года приказом дире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тора. Для аттестуемых был составлен индивидуальный план-график прохождения аттестационных испытаний, оформлена  тематическая папка «Аттестация педагогических работников», организовано проведение ко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сультаций .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 2018 году прошли аттестацию 8 педагогических работников : </w:t>
      </w:r>
    </w:p>
    <w:p w:rsidR="00BA53A4" w:rsidRPr="00BA53A4" w:rsidRDefault="00BA53A4" w:rsidP="00BA53A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из них  подтвердили: </w:t>
      </w:r>
    </w:p>
    <w:p w:rsidR="00BA53A4" w:rsidRPr="00BA53A4" w:rsidRDefault="00BA53A4" w:rsidP="008C1ED9">
      <w:pPr>
        <w:numPr>
          <w:ilvl w:val="0"/>
          <w:numId w:val="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имеющуюся высшу</w:t>
      </w:r>
      <w:r w:rsidR="00070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ю квалификационную категорию – 2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человека;</w:t>
      </w:r>
    </w:p>
    <w:p w:rsidR="00BA53A4" w:rsidRPr="00BA53A4" w:rsidRDefault="00BA53A4" w:rsidP="008C1ED9">
      <w:pPr>
        <w:numPr>
          <w:ilvl w:val="0"/>
          <w:numId w:val="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имеющуюся перву</w:t>
      </w:r>
      <w:r w:rsidR="00070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ю квалификационную категорию – 6</w:t>
      </w: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человек;</w:t>
      </w:r>
    </w:p>
    <w:p w:rsidR="00BA53A4" w:rsidRPr="00BA53A4" w:rsidRDefault="00BA53A4" w:rsidP="00BA53A4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A53A4" w:rsidRPr="00BA53A4" w:rsidRDefault="00DB4290" w:rsidP="00BA53A4">
      <w:pPr>
        <w:pStyle w:val="aff7"/>
        <w:spacing w:before="0" w:after="0" w:line="36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>В 2018</w:t>
      </w:r>
      <w:r w:rsidR="00BA53A4" w:rsidRPr="00BA53A4">
        <w:rPr>
          <w:rFonts w:eastAsia="Calibri"/>
          <w:bCs/>
          <w:sz w:val="28"/>
          <w:szCs w:val="28"/>
          <w:lang w:val="ru-RU" w:eastAsia="en-US"/>
        </w:rPr>
        <w:t xml:space="preserve"> году</w:t>
      </w:r>
      <w:r>
        <w:rPr>
          <w:rFonts w:eastAsia="Calibri"/>
          <w:bCs/>
          <w:sz w:val="28"/>
          <w:szCs w:val="28"/>
          <w:lang w:val="ru-RU" w:eastAsia="en-US"/>
        </w:rPr>
        <w:t xml:space="preserve"> 12 преподавателей</w:t>
      </w:r>
      <w:r w:rsidR="00BA53A4" w:rsidRPr="00BA53A4">
        <w:rPr>
          <w:rFonts w:eastAsia="Calibri"/>
          <w:bCs/>
          <w:sz w:val="28"/>
          <w:szCs w:val="28"/>
          <w:lang w:val="ru-RU" w:eastAsia="en-US"/>
        </w:rPr>
        <w:t xml:space="preserve"> повысило квалификацию, участвуя в работе курсов повышения квалификаций, </w:t>
      </w:r>
    </w:p>
    <w:p w:rsidR="00FC50E2" w:rsidRDefault="00BA53A4" w:rsidP="00BA53A4">
      <w:pPr>
        <w:ind w:firstLine="851"/>
        <w:rPr>
          <w:rFonts w:ascii="Times New Roman" w:hAnsi="Times New Roman" w:cs="Times New Roman"/>
          <w:color w:val="auto"/>
          <w:sz w:val="28"/>
        </w:rPr>
      </w:pPr>
      <w:r w:rsidRPr="00BA53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20 преподавателей приняло участие в семинарах, конференциях </w:t>
      </w:r>
    </w:p>
    <w:p w:rsidR="00FC50E2" w:rsidRPr="005C74CD" w:rsidRDefault="00FC50E2" w:rsidP="00FC50E2">
      <w:pPr>
        <w:pStyle w:val="33"/>
        <w:ind w:firstLine="851"/>
        <w:jc w:val="both"/>
        <w:rPr>
          <w:b w:val="0"/>
        </w:rPr>
      </w:pPr>
      <w:r w:rsidRPr="005C74CD">
        <w:rPr>
          <w:b w:val="0"/>
        </w:rPr>
        <w:t>Все преподаватели имеют высшее образование.</w:t>
      </w:r>
    </w:p>
    <w:p w:rsidR="00FC50E2" w:rsidRPr="005C74CD" w:rsidRDefault="00FC50E2" w:rsidP="00FC50E2">
      <w:pPr>
        <w:pStyle w:val="33"/>
        <w:ind w:firstLine="851"/>
        <w:jc w:val="both"/>
        <w:rPr>
          <w:b w:val="0"/>
        </w:rPr>
      </w:pPr>
      <w:r w:rsidRPr="005C74CD">
        <w:rPr>
          <w:b w:val="0"/>
        </w:rPr>
        <w:t>В учреждении нет преподавателей с ученой степ</w:t>
      </w:r>
      <w:r w:rsidRPr="005C74CD">
        <w:rPr>
          <w:b w:val="0"/>
        </w:rPr>
        <w:t>е</w:t>
      </w:r>
      <w:r w:rsidRPr="005C74CD">
        <w:rPr>
          <w:b w:val="0"/>
        </w:rPr>
        <w:t xml:space="preserve">нью. </w:t>
      </w:r>
    </w:p>
    <w:p w:rsidR="00FC50E2" w:rsidRPr="00FE7C53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53">
        <w:rPr>
          <w:rFonts w:ascii="Times New Roman" w:hAnsi="Times New Roman" w:cs="Times New Roman"/>
          <w:color w:val="auto"/>
          <w:sz w:val="28"/>
          <w:szCs w:val="28"/>
        </w:rPr>
        <w:t>По итогам аттестации штатных преподавателей, внутренних и внешних совмес</w:t>
      </w:r>
      <w:r w:rsidR="00DB4290">
        <w:rPr>
          <w:rFonts w:ascii="Times New Roman" w:hAnsi="Times New Roman" w:cs="Times New Roman"/>
          <w:color w:val="auto"/>
          <w:sz w:val="28"/>
          <w:szCs w:val="28"/>
        </w:rPr>
        <w:t>тителей по состоянию на 1 августа  2018 года 9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 человек (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 %)  имеют высшую категорию,</w:t>
      </w:r>
      <w:r w:rsidR="00DB4290">
        <w:rPr>
          <w:rFonts w:ascii="Times New Roman" w:hAnsi="Times New Roman" w:cs="Times New Roman"/>
          <w:color w:val="auto"/>
          <w:sz w:val="28"/>
          <w:szCs w:val="28"/>
        </w:rPr>
        <w:t xml:space="preserve"> 23 человек (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30,2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 %) – первую квалификационную катег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рию, без кат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4290">
        <w:rPr>
          <w:rFonts w:ascii="Times New Roman" w:hAnsi="Times New Roman" w:cs="Times New Roman"/>
          <w:color w:val="auto"/>
          <w:sz w:val="28"/>
          <w:szCs w:val="28"/>
        </w:rPr>
        <w:t>гории – 20 человек (</w:t>
      </w:r>
      <w:r w:rsidR="00AE2A8F">
        <w:rPr>
          <w:rFonts w:ascii="Times New Roman" w:hAnsi="Times New Roman" w:cs="Times New Roman"/>
          <w:color w:val="auto"/>
          <w:sz w:val="28"/>
          <w:szCs w:val="28"/>
        </w:rPr>
        <w:t>26,3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 xml:space="preserve">%). </w:t>
      </w:r>
    </w:p>
    <w:p w:rsidR="00FC50E2" w:rsidRPr="00FE7C53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53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 со стажем педагогической деятельн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E7C53">
        <w:rPr>
          <w:rFonts w:ascii="Times New Roman" w:hAnsi="Times New Roman" w:cs="Times New Roman"/>
          <w:color w:val="auto"/>
          <w:sz w:val="28"/>
          <w:szCs w:val="28"/>
        </w:rPr>
        <w:t>сти до 3 лет в Учреждении работает 7 человек.</w:t>
      </w:r>
    </w:p>
    <w:p w:rsidR="00FC50E2" w:rsidRPr="00450F4D" w:rsidRDefault="00FC50E2" w:rsidP="00FC50E2">
      <w:pPr>
        <w:pStyle w:val="a9"/>
        <w:ind w:firstLine="708"/>
      </w:pPr>
      <w:r w:rsidRPr="00450F4D">
        <w:t xml:space="preserve">Средний возраст </w:t>
      </w:r>
      <w:r w:rsidRPr="00450F4D">
        <w:rPr>
          <w:szCs w:val="28"/>
        </w:rPr>
        <w:t>педагогических работников (штатных преподавателей, воспитателей и внутренних преподавателей-совместителей) 47,</w:t>
      </w:r>
      <w:r>
        <w:rPr>
          <w:szCs w:val="28"/>
        </w:rPr>
        <w:t>3</w:t>
      </w:r>
      <w:r w:rsidRPr="00450F4D">
        <w:t xml:space="preserve"> года. В наст</w:t>
      </w:r>
      <w:r w:rsidRPr="00450F4D">
        <w:t>о</w:t>
      </w:r>
      <w:r w:rsidRPr="00450F4D">
        <w:t xml:space="preserve">ящее время в Учреждении </w:t>
      </w:r>
      <w:r>
        <w:t xml:space="preserve">из </w:t>
      </w:r>
      <w:r w:rsidR="00AE2A8F">
        <w:t>76</w:t>
      </w:r>
      <w:r w:rsidRPr="00450F4D">
        <w:t xml:space="preserve"> человек</w:t>
      </w:r>
      <w:r>
        <w:t xml:space="preserve"> </w:t>
      </w:r>
      <w:r w:rsidRPr="00450F4D">
        <w:rPr>
          <w:szCs w:val="28"/>
        </w:rPr>
        <w:t>педагогических работников (шта</w:t>
      </w:r>
      <w:r w:rsidRPr="00450F4D">
        <w:rPr>
          <w:szCs w:val="28"/>
        </w:rPr>
        <w:t>т</w:t>
      </w:r>
      <w:r w:rsidRPr="00450F4D">
        <w:rPr>
          <w:szCs w:val="28"/>
        </w:rPr>
        <w:t>ных преподавателей, воспитателей, внутренних и внешних преподават</w:t>
      </w:r>
      <w:r w:rsidRPr="00450F4D">
        <w:rPr>
          <w:szCs w:val="28"/>
        </w:rPr>
        <w:t>е</w:t>
      </w:r>
      <w:r w:rsidRPr="00450F4D">
        <w:rPr>
          <w:szCs w:val="28"/>
        </w:rPr>
        <w:t>лей-совместителей)</w:t>
      </w:r>
      <w:r w:rsidRPr="00450F4D">
        <w:t xml:space="preserve"> продолжают трудиться 17 человек  (3</w:t>
      </w:r>
      <w:r>
        <w:t>8,6</w:t>
      </w:r>
      <w:r w:rsidRPr="00450F4D">
        <w:t>%)  пенсионного во</w:t>
      </w:r>
      <w:r w:rsidRPr="00450F4D">
        <w:t>з</w:t>
      </w:r>
      <w:r w:rsidRPr="00450F4D">
        <w:t>раста.</w:t>
      </w:r>
    </w:p>
    <w:p w:rsidR="00FC50E2" w:rsidRPr="00400B6C" w:rsidRDefault="00FC50E2" w:rsidP="00FC50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о формах повышения квалификации  </w:t>
      </w:r>
    </w:p>
    <w:p w:rsidR="00FC50E2" w:rsidRPr="00400B6C" w:rsidRDefault="00FC50E2" w:rsidP="00FC50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педагогическими  работн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ками, административно-управленческим </w:t>
      </w:r>
    </w:p>
    <w:p w:rsidR="00FC50E2" w:rsidRPr="00400B6C" w:rsidRDefault="00FC50E2" w:rsidP="00FC50E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и учебно-вспомогательным перс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400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налом  </w:t>
      </w:r>
    </w:p>
    <w:p w:rsidR="00FC50E2" w:rsidRPr="00400B6C" w:rsidRDefault="00FC50E2" w:rsidP="00FC50E2">
      <w:pPr>
        <w:rPr>
          <w:rFonts w:ascii="Times New Roman" w:hAnsi="Times New Roman" w:cs="Times New Roman"/>
          <w:color w:val="auto"/>
        </w:rPr>
      </w:pPr>
      <w:r w:rsidRPr="00400B6C">
        <w:rPr>
          <w:rFonts w:ascii="Times New Roman" w:hAnsi="Times New Roman" w:cs="Times New Roman"/>
          <w:color w:val="auto"/>
        </w:rPr>
        <w:lastRenderedPageBreak/>
        <w:t xml:space="preserve"> (по состоянию на 01.04.2017 года)</w:t>
      </w:r>
    </w:p>
    <w:p w:rsidR="00FC50E2" w:rsidRPr="00142EEB" w:rsidRDefault="00FC50E2" w:rsidP="00FC50E2">
      <w:pPr>
        <w:ind w:firstLine="851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640"/>
        <w:gridCol w:w="6656"/>
      </w:tblGrid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640" w:type="dxa"/>
          </w:tcPr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Фамилия, имя,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отчество, дол</w:t>
            </w:r>
            <w:r w:rsidRPr="00400B6C">
              <w:rPr>
                <w:rFonts w:ascii="Times New Roman" w:hAnsi="Times New Roman" w:cs="Times New Roman"/>
                <w:color w:val="auto"/>
              </w:rPr>
              <w:t>ж</w:t>
            </w:r>
            <w:r w:rsidRPr="00400B6C">
              <w:rPr>
                <w:rFonts w:ascii="Times New Roman" w:hAnsi="Times New Roman" w:cs="Times New Roman"/>
                <w:color w:val="auto"/>
              </w:rPr>
              <w:t>ность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по штатному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расп</w:t>
            </w:r>
            <w:r w:rsidRPr="00400B6C">
              <w:rPr>
                <w:rFonts w:ascii="Times New Roman" w:hAnsi="Times New Roman" w:cs="Times New Roman"/>
                <w:color w:val="auto"/>
              </w:rPr>
              <w:t>и</w:t>
            </w:r>
            <w:r w:rsidRPr="00400B6C">
              <w:rPr>
                <w:rFonts w:ascii="Times New Roman" w:hAnsi="Times New Roman" w:cs="Times New Roman"/>
                <w:color w:val="auto"/>
              </w:rPr>
              <w:t>санию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Наименование программы курсов повышения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квалифик</w:t>
            </w:r>
            <w:r w:rsidRPr="00400B6C">
              <w:rPr>
                <w:rFonts w:ascii="Times New Roman" w:hAnsi="Times New Roman" w:cs="Times New Roman"/>
                <w:color w:val="auto"/>
              </w:rPr>
              <w:t>а</w:t>
            </w:r>
            <w:r w:rsidRPr="00400B6C">
              <w:rPr>
                <w:rFonts w:ascii="Times New Roman" w:hAnsi="Times New Roman" w:cs="Times New Roman"/>
                <w:color w:val="auto"/>
              </w:rPr>
              <w:t>ции, место прохождения стажировки</w:t>
            </w:r>
          </w:p>
          <w:p w:rsidR="00FC50E2" w:rsidRPr="00400B6C" w:rsidRDefault="00FC50E2" w:rsidP="00FC50E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0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0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0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Ботолина </w:t>
            </w:r>
          </w:p>
          <w:p w:rsidR="00FC50E2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Наталья Александро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в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Курсы переподготовки в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ЧУДПО Институт повышения квалификации «конверсия» Высшая школа бизнеса г. Яр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славль, 25.04.2016-06.10.2016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Бровина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Ирина Юрьевна,</w:t>
            </w:r>
          </w:p>
          <w:p w:rsidR="00FC50E2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заведующий отдел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Гамиловская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Людмила Т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хоновна,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00B6C">
              <w:rPr>
                <w:rFonts w:ascii="Times New Roman" w:hAnsi="Times New Roman" w:cs="Times New Roman"/>
                <w:color w:val="auto"/>
              </w:rPr>
              <w:t>1. Стажировка ГБУЗ Архангельской области «Вельская ЦРБ» 26.09.2013 -02.10.2013.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bottom w:val="nil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Гостевская 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Александра Алекса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дровна, преп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</w:p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bottom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Грачев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Алексей Борис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вич,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 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Давидьян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Екатерина Игоревна, преподаватель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«Препод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вание истории в контексте историко-культурного стандарта».  АО ИОО г. Архангельска, 21.11.2015 – 05.12.2015, 16 часов</w:t>
            </w:r>
          </w:p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3. Стажировка в ГКУ АО «Центр занятости населения Вел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ь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ского района» 20.03.2017 года по 24.03.2017 года. 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Дмитроченко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 xml:space="preserve">Марина Ильинична, </w:t>
            </w:r>
          </w:p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1. Стажировка  17.12.2013-21.12.2013 ИП Стоянович А.П.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00B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400B6C">
              <w:rPr>
                <w:rFonts w:ascii="Times New Roman" w:hAnsi="Times New Roman"/>
                <w:bCs/>
              </w:rPr>
              <w:t xml:space="preserve"> -</w:t>
            </w:r>
            <w:r w:rsidRPr="00400B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400B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400B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400B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6C">
              <w:rPr>
                <w:rFonts w:ascii="Times New Roman" w:hAnsi="Times New Roman"/>
                <w:sz w:val="24"/>
                <w:szCs w:val="24"/>
              </w:rPr>
              <w:t>3. Стажировка ИП Сухановская М.П. 13.02.2017-17.02.2017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Ирина Александро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ИП Петухов А.Н. 25.01.2013-30.01.2013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3. Стажировка ООО «Строймаркет» 28.03.2016-01.04.2016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Ермолаева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Анастасия Викторо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на, препод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sz w:val="24"/>
              </w:rPr>
              <w:t>2. Курсы профессиональной переподготовки по програ</w:t>
            </w:r>
            <w:r w:rsidRPr="00A1296C">
              <w:rPr>
                <w:sz w:val="24"/>
              </w:rPr>
              <w:t>м</w:t>
            </w:r>
            <w:r w:rsidRPr="00A1296C">
              <w:rPr>
                <w:sz w:val="24"/>
              </w:rPr>
              <w:t>ме</w:t>
            </w:r>
          </w:p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bCs/>
                <w:sz w:val="24"/>
              </w:rPr>
              <w:t>«Педагогика и методика профессионального обучения». А</w:t>
            </w:r>
            <w:r w:rsidRPr="00A1296C">
              <w:rPr>
                <w:bCs/>
                <w:sz w:val="24"/>
              </w:rPr>
              <w:t>р</w:t>
            </w:r>
            <w:r w:rsidRPr="00A1296C">
              <w:rPr>
                <w:bCs/>
                <w:sz w:val="24"/>
              </w:rPr>
              <w:t>хангельский индустриально-педагогический колледж, декабрь 2015 г.- март 2016 г.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sz w:val="24"/>
              </w:rPr>
            </w:pPr>
            <w:r w:rsidRPr="00A1296C">
              <w:rPr>
                <w:sz w:val="24"/>
              </w:rPr>
              <w:t xml:space="preserve">3. Стажировка в ОООО «Наше пиво» 24.06.2016-30.06.2016 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Каменская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Людмила Петровна,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1. Стажировка ИП Бочаров А.А. 19.12.2013-24.12.2013 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Карелина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Елена Григор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ь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евна,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9" w:type="dxa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Катаникова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Ирина Александро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Каменский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Сергей Евгеньевич,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физвосп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vMerge w:val="restart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Мамонова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Варвара Сергеевна,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начальник отдела во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с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ООО «Колбасный цех Вельский РПС» 17.10.2011-21.10.20112. Стажировка ООО «Колбасный цех Вельский РПС» 17.10.2011-21.10.2011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Курсы переподготовки по программе «Менеджмент и эк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номика в образовании январь – апрель 2015.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vMerge w:val="restart"/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Мартынов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Сергей Вале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тинович,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ИП Стоянович В.П.18.11.2013-23.11.2013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Стажировка в отделении филиала федерального казе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ного учреждения «Налог-Сервис» Федеральной налог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вой службы в Архангельской области и Ненецком автономном округе 20.03.2017-24.03.2017</w:t>
            </w:r>
          </w:p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Милованова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Наталья Григорьевна, преподав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Никулина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Татьяна Па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ловна,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Поплавская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Ирина Александро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Подобин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Валерий Алексеевич, преподаватель 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Стажировка ИП Стоянович В.П.18.11.2013-23.11.2013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sz w:val="24"/>
              </w:rPr>
              <w:t>3. Курсы повышения квалификации по программе</w:t>
            </w:r>
          </w:p>
          <w:p w:rsidR="00FC50E2" w:rsidRPr="00A1296C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A1296C">
              <w:rPr>
                <w:bCs/>
                <w:sz w:val="24"/>
              </w:rPr>
              <w:t>«Программирование на языке высокого уровня С+». Наци</w:t>
            </w:r>
            <w:r w:rsidRPr="00A1296C">
              <w:rPr>
                <w:bCs/>
                <w:sz w:val="24"/>
              </w:rPr>
              <w:t>о</w:t>
            </w:r>
            <w:r w:rsidRPr="00A1296C">
              <w:rPr>
                <w:bCs/>
                <w:sz w:val="24"/>
              </w:rPr>
              <w:t>нальный открытый университет «Интуит», 05.11.2015 – 04.12.2015,  72 часа.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9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A1296C">
              <w:rPr>
                <w:bCs/>
                <w:sz w:val="24"/>
              </w:rPr>
              <w:t>.  Курсы переподготовки в ЧУДПО Институт повышения квалификации «конверсия» Высшая школа бизнеса г. Яр</w:t>
            </w:r>
            <w:r w:rsidRPr="00A1296C">
              <w:rPr>
                <w:bCs/>
                <w:sz w:val="24"/>
              </w:rPr>
              <w:t>о</w:t>
            </w:r>
            <w:r w:rsidRPr="00A1296C">
              <w:rPr>
                <w:bCs/>
                <w:sz w:val="24"/>
              </w:rPr>
              <w:t>славль, 25.04.2016-06.10.2016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a"/>
              <w:ind w:firstLine="0"/>
              <w:rPr>
                <w:bCs/>
              </w:rPr>
            </w:pPr>
            <w:r>
              <w:rPr>
                <w:bCs/>
              </w:rPr>
              <w:t xml:space="preserve">6. Стажировка у </w:t>
            </w:r>
            <w:r>
              <w:t>ИП Войтюк А.Э. 13.03.2017-17.02.2017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Подобина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Анна Игоревна,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даватель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Стажировка ИП Стоянович В.П.22.12.2014-27.12.2014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3. Курсы переподготовки в ЧУДПО Институт повышения квалификации «конверсия» Высшая школа бизнеса г. Яр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славль, 25.04.2016-06.10.2016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Юрье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на, преподаватель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Стажировка в ООО «Источник Севера» 21.11.2016-25.11.2016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Рачкова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Оксана Николаевна,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а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6656" w:type="dxa"/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Ромашова 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Светлана Ви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к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торовна,</w:t>
            </w:r>
          </w:p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1.Стажировка, филиал ОАО «МРСК Северо-Запада» «Ар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х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энерго Производственное отделение «Вельские электрические с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ти», 30.05.2011 – 03.06.2011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>н</w:t>
            </w:r>
            <w:r w:rsidRPr="00A1296C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A1296C">
              <w:rPr>
                <w:rFonts w:ascii="Times New Roman" w:hAnsi="Times New Roman"/>
                <w:bCs/>
              </w:rPr>
              <w:t xml:space="preserve"> -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A1296C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A1296C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A1296C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3. Курсы переподготовки в ЧУДПО Институт повышения квалификации «конверсия» Высшая школа бизнеса г. Яр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296C">
              <w:rPr>
                <w:rFonts w:ascii="Times New Roman" w:hAnsi="Times New Roman"/>
                <w:bCs/>
                <w:sz w:val="24"/>
                <w:szCs w:val="24"/>
              </w:rPr>
              <w:t>славль, 25.04.2016-06.10.2016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Сударушкин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Эдуард Владимир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вич,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заведующий отдел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«ФГОС СПО. Разработка учебно-программной докуме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Сульжицкая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Галина Пе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ровна,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1. Курсы повышения квалификации по программе «Кач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ство профессионального образования. Разработка ФОС в соотве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ствии с требованиями ФГОС НПО и СПО»  АО ИППК РО 25.11.2012-01.12.2012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3. Стажировка в МБОУ «Средняя школа № 1 г. Вельска» с 20.03.2017 по 22.03.2017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2. Курсы повышения квалификации в Национальном откр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том университете «Интуит» по курсу «Введение в реляцио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ные б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зы данных», г. Москва, ноябрь 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FC50E2" w:rsidRPr="00E12073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E12073">
              <w:rPr>
                <w:sz w:val="24"/>
              </w:rPr>
              <w:t>3. Курсы профессиональной переподготовки по програ</w:t>
            </w:r>
            <w:r w:rsidRPr="00E12073">
              <w:rPr>
                <w:sz w:val="24"/>
              </w:rPr>
              <w:t>м</w:t>
            </w:r>
            <w:r w:rsidRPr="00E12073">
              <w:rPr>
                <w:sz w:val="24"/>
              </w:rPr>
              <w:t>ме</w:t>
            </w:r>
          </w:p>
          <w:p w:rsidR="00FC50E2" w:rsidRPr="00E12073" w:rsidRDefault="00FC50E2" w:rsidP="00FC50E2">
            <w:pPr>
              <w:pStyle w:val="a9"/>
              <w:jc w:val="left"/>
              <w:rPr>
                <w:bCs/>
                <w:sz w:val="24"/>
              </w:rPr>
            </w:pPr>
            <w:r w:rsidRPr="00E12073">
              <w:rPr>
                <w:bCs/>
                <w:sz w:val="24"/>
              </w:rPr>
              <w:t>«Педагогика и методика профессионального обучения». А</w:t>
            </w:r>
            <w:r w:rsidRPr="00E12073">
              <w:rPr>
                <w:bCs/>
                <w:sz w:val="24"/>
              </w:rPr>
              <w:t>р</w:t>
            </w:r>
            <w:r w:rsidRPr="00E12073">
              <w:rPr>
                <w:bCs/>
                <w:sz w:val="24"/>
              </w:rPr>
              <w:t xml:space="preserve">хангельский индустриально-педагогический колледж, декабрь </w:t>
            </w:r>
            <w:r w:rsidRPr="00E12073">
              <w:rPr>
                <w:bCs/>
                <w:sz w:val="24"/>
              </w:rPr>
              <w:lastRenderedPageBreak/>
              <w:t>2015 г.- март 2016 г.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single" w:sz="4" w:space="0" w:color="auto"/>
              <w:bottom w:val="nil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D7D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Сергей Павлович, </w:t>
            </w:r>
          </w:p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1. Стажировка  ООО «Вельлес» 30.09.2013-04.10.2013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bottom w:val="nil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2. Курсы повышения квалификации по программе «ФГОС СПО. Разработка учебно-программной докуме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073">
              <w:rPr>
                <w:rFonts w:ascii="Times New Roman" w:hAnsi="Times New Roman"/>
                <w:sz w:val="24"/>
                <w:szCs w:val="24"/>
              </w:rPr>
              <w:t xml:space="preserve">тации нового поколения».  АО ИОО г. Архангельска, 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>25.11.2014</w:t>
            </w:r>
            <w:r w:rsidRPr="00E12073">
              <w:rPr>
                <w:rFonts w:ascii="Times New Roman" w:hAnsi="Times New Roman"/>
                <w:bCs/>
              </w:rPr>
              <w:t xml:space="preserve"> -</w:t>
            </w:r>
            <w:r w:rsidRPr="00E12073">
              <w:rPr>
                <w:rFonts w:ascii="Times New Roman" w:hAnsi="Times New Roman"/>
                <w:bCs/>
                <w:sz w:val="24"/>
                <w:szCs w:val="24"/>
              </w:rPr>
              <w:t xml:space="preserve"> 05.12.2014</w:t>
            </w:r>
          </w:p>
        </w:tc>
      </w:tr>
      <w:tr w:rsidR="00FC50E2" w:rsidRPr="00E12073" w:rsidTr="00751CD1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FC50E2" w:rsidRPr="00E12073" w:rsidRDefault="00FC50E2" w:rsidP="00FC50E2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C50E2" w:rsidRPr="00E12073" w:rsidRDefault="00FC50E2" w:rsidP="00FC50E2">
            <w:pPr>
              <w:pStyle w:val="af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073">
              <w:rPr>
                <w:rFonts w:ascii="Times New Roman" w:hAnsi="Times New Roman"/>
                <w:sz w:val="24"/>
                <w:szCs w:val="24"/>
              </w:rPr>
              <w:t>Стажировка в ООО «Вельлес» 13.03.2017-17.03.2017</w:t>
            </w:r>
          </w:p>
        </w:tc>
      </w:tr>
    </w:tbl>
    <w:p w:rsidR="00FC50E2" w:rsidRPr="00142EEB" w:rsidRDefault="00FC50E2" w:rsidP="00FC50E2">
      <w:pPr>
        <w:pStyle w:val="a9"/>
        <w:ind w:firstLine="851"/>
        <w:rPr>
          <w:color w:val="FF0000"/>
          <w:sz w:val="24"/>
        </w:rPr>
      </w:pPr>
      <w:r w:rsidRPr="00142EEB">
        <w:rPr>
          <w:color w:val="FF0000"/>
          <w:sz w:val="24"/>
        </w:rPr>
        <w:tab/>
      </w:r>
    </w:p>
    <w:p w:rsidR="00FC50E2" w:rsidRPr="00254B11" w:rsidRDefault="00FC50E2" w:rsidP="00FC50E2">
      <w:pPr>
        <w:pStyle w:val="a9"/>
        <w:ind w:firstLine="851"/>
        <w:rPr>
          <w:szCs w:val="28"/>
        </w:rPr>
      </w:pPr>
      <w:r w:rsidRPr="00254B11">
        <w:rPr>
          <w:szCs w:val="28"/>
        </w:rPr>
        <w:t>Повышению профессиональной квалификации, творческого поте</w:t>
      </w:r>
      <w:r w:rsidRPr="00254B11">
        <w:rPr>
          <w:szCs w:val="28"/>
        </w:rPr>
        <w:t>н</w:t>
      </w:r>
      <w:r w:rsidRPr="00254B11">
        <w:rPr>
          <w:szCs w:val="28"/>
        </w:rPr>
        <w:t>циала педагогических кадров способствуют систематически проводящиеся в Учр</w:t>
      </w:r>
      <w:r w:rsidRPr="00254B11">
        <w:rPr>
          <w:szCs w:val="28"/>
        </w:rPr>
        <w:t>е</w:t>
      </w:r>
      <w:r w:rsidRPr="00254B11">
        <w:rPr>
          <w:szCs w:val="28"/>
        </w:rPr>
        <w:t>ждении смотры-конкурсы  методической продукции, мероприятия, направле</w:t>
      </w:r>
      <w:r w:rsidRPr="00254B11">
        <w:rPr>
          <w:szCs w:val="28"/>
        </w:rPr>
        <w:t>н</w:t>
      </w:r>
      <w:r w:rsidRPr="00254B11">
        <w:rPr>
          <w:szCs w:val="28"/>
        </w:rPr>
        <w:t>ные на обобщение опыта работы  преподавателей и классных руководителей;  практические и обучающие семинары, научно-практические конференции с преподават</w:t>
      </w:r>
      <w:r w:rsidRPr="00254B11">
        <w:rPr>
          <w:szCs w:val="28"/>
        </w:rPr>
        <w:t>е</w:t>
      </w:r>
      <w:r w:rsidRPr="00254B11">
        <w:rPr>
          <w:szCs w:val="28"/>
        </w:rPr>
        <w:t xml:space="preserve">лями других учебных заведений города и района, открытые уроки.  </w:t>
      </w:r>
    </w:p>
    <w:p w:rsidR="00FC50E2" w:rsidRPr="00254B11" w:rsidRDefault="00FC50E2" w:rsidP="00FC50E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B11">
        <w:rPr>
          <w:rFonts w:ascii="Times New Roman" w:hAnsi="Times New Roman" w:cs="Times New Roman"/>
          <w:color w:val="auto"/>
          <w:sz w:val="28"/>
          <w:szCs w:val="28"/>
        </w:rPr>
        <w:t>Такие формы работы дают возможность каждому члену коллектива ра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крыть свои творческие способности, показать знания и опыт. Для нач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нающих преподавателей это хорошая школа обучения  педагогическому ма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>терству.</w:t>
      </w:r>
      <w:r w:rsidRPr="00254B1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C50E2" w:rsidRPr="00E21A56" w:rsidRDefault="00FC50E2" w:rsidP="00FC50E2">
      <w:pPr>
        <w:rPr>
          <w:rFonts w:ascii="Times New Roman" w:hAnsi="Times New Roman"/>
          <w:b/>
          <w:bCs/>
          <w:color w:val="auto"/>
          <w:sz w:val="28"/>
          <w:szCs w:val="28"/>
        </w:rPr>
      </w:pPr>
      <w:r w:rsidRPr="00E21A56">
        <w:rPr>
          <w:rFonts w:ascii="Times New Roman" w:hAnsi="Times New Roman"/>
          <w:b/>
          <w:bCs/>
          <w:color w:val="auto"/>
          <w:sz w:val="28"/>
          <w:szCs w:val="28"/>
        </w:rPr>
        <w:t>4.2.2 Материально-техническая база</w:t>
      </w:r>
    </w:p>
    <w:p w:rsidR="00FC50E2" w:rsidRPr="00E21A56" w:rsidRDefault="00FC50E2" w:rsidP="00FC50E2">
      <w:pPr>
        <w:ind w:firstLine="851"/>
        <w:rPr>
          <w:rFonts w:ascii="Times New Roman" w:hAnsi="Times New Roman"/>
          <w:b/>
          <w:bCs/>
          <w:color w:val="auto"/>
        </w:rPr>
      </w:pPr>
    </w:p>
    <w:p w:rsidR="00FC50E2" w:rsidRDefault="00FC50E2" w:rsidP="00FC50E2">
      <w:pPr>
        <w:ind w:right="-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247B2">
        <w:rPr>
          <w:rFonts w:ascii="Times New Roman" w:hAnsi="Times New Roman"/>
          <w:color w:val="auto"/>
          <w:sz w:val="28"/>
          <w:szCs w:val="28"/>
        </w:rPr>
        <w:t>Оснащение учебных кабинетов и лабораторий в основном соответствует требованиям ФГОС СПО, рабочих учебных планов и программ и позволяет обеспечить преподавание дисциплин, модулей необходимыми наглядными п</w:t>
      </w:r>
      <w:r w:rsidRPr="00E247B2">
        <w:rPr>
          <w:rFonts w:ascii="Times New Roman" w:hAnsi="Times New Roman"/>
          <w:color w:val="auto"/>
          <w:sz w:val="28"/>
          <w:szCs w:val="28"/>
        </w:rPr>
        <w:t>о</w:t>
      </w:r>
      <w:r w:rsidRPr="00E247B2">
        <w:rPr>
          <w:rFonts w:ascii="Times New Roman" w:hAnsi="Times New Roman"/>
          <w:color w:val="auto"/>
          <w:sz w:val="28"/>
          <w:szCs w:val="28"/>
        </w:rPr>
        <w:t>соби</w:t>
      </w:r>
      <w:r w:rsidRPr="00E247B2">
        <w:rPr>
          <w:rFonts w:ascii="Times New Roman" w:hAnsi="Times New Roman"/>
          <w:color w:val="auto"/>
          <w:sz w:val="28"/>
          <w:szCs w:val="28"/>
        </w:rPr>
        <w:t>я</w:t>
      </w:r>
      <w:r w:rsidRPr="00E247B2">
        <w:rPr>
          <w:rFonts w:ascii="Times New Roman" w:hAnsi="Times New Roman"/>
          <w:color w:val="auto"/>
          <w:sz w:val="28"/>
          <w:szCs w:val="28"/>
        </w:rPr>
        <w:t>ми, техническими средствами обучения, лабораторным оборудованием, измерительными приборами и макетами. Практически все кабинеты и лабор</w:t>
      </w:r>
      <w:r w:rsidRPr="00E247B2">
        <w:rPr>
          <w:rFonts w:ascii="Times New Roman" w:hAnsi="Times New Roman"/>
          <w:color w:val="auto"/>
          <w:sz w:val="28"/>
          <w:szCs w:val="28"/>
        </w:rPr>
        <w:t>а</w:t>
      </w:r>
      <w:r w:rsidRPr="00E247B2">
        <w:rPr>
          <w:rFonts w:ascii="Times New Roman" w:hAnsi="Times New Roman"/>
          <w:color w:val="auto"/>
          <w:sz w:val="28"/>
          <w:szCs w:val="28"/>
        </w:rPr>
        <w:t>тории оснащены средствами ТСО, включающими мультимедиапроекторы, к</w:t>
      </w:r>
      <w:r w:rsidRPr="00E247B2">
        <w:rPr>
          <w:rFonts w:ascii="Times New Roman" w:hAnsi="Times New Roman"/>
          <w:color w:val="auto"/>
          <w:sz w:val="28"/>
          <w:szCs w:val="28"/>
        </w:rPr>
        <w:t>о</w:t>
      </w:r>
      <w:r w:rsidRPr="00E247B2">
        <w:rPr>
          <w:rFonts w:ascii="Times New Roman" w:hAnsi="Times New Roman"/>
          <w:color w:val="auto"/>
          <w:sz w:val="28"/>
          <w:szCs w:val="28"/>
        </w:rPr>
        <w:t xml:space="preserve">доскопы, видео-, аудио- и </w:t>
      </w:r>
      <w:r w:rsidRPr="00E247B2">
        <w:rPr>
          <w:rFonts w:ascii="Times New Roman" w:hAnsi="Times New Roman"/>
          <w:color w:val="auto"/>
          <w:sz w:val="28"/>
          <w:szCs w:val="28"/>
          <w:lang w:val="en-US"/>
        </w:rPr>
        <w:t>DVD</w:t>
      </w:r>
      <w:r w:rsidRPr="00E247B2">
        <w:rPr>
          <w:rFonts w:ascii="Times New Roman" w:hAnsi="Times New Roman"/>
          <w:color w:val="auto"/>
          <w:sz w:val="28"/>
          <w:szCs w:val="28"/>
        </w:rPr>
        <w:t xml:space="preserve">- технику. </w:t>
      </w:r>
    </w:p>
    <w:p w:rsidR="00751CD1" w:rsidRPr="00070A19" w:rsidRDefault="00751CD1" w:rsidP="00751CD1">
      <w:pPr>
        <w:pStyle w:val="aff7"/>
        <w:spacing w:before="0" w:after="0" w:line="360" w:lineRule="auto"/>
        <w:ind w:firstLine="709"/>
        <w:jc w:val="both"/>
        <w:rPr>
          <w:rFonts w:eastAsia="Times New Roman" w:cs="Courier New"/>
          <w:sz w:val="28"/>
          <w:szCs w:val="28"/>
          <w:lang w:val="ru-RU" w:eastAsia="ru-RU"/>
        </w:rPr>
      </w:pPr>
      <w:r w:rsidRPr="00070A19">
        <w:rPr>
          <w:rFonts w:eastAsia="Times New Roman" w:cs="Courier New"/>
          <w:sz w:val="28"/>
          <w:szCs w:val="28"/>
          <w:lang w:val="ru-RU" w:eastAsia="ru-RU"/>
        </w:rPr>
        <w:t>Учебно-лабораторная база подготовки специалистов соответствует образовательным программам.</w:t>
      </w:r>
    </w:p>
    <w:p w:rsidR="00751CD1" w:rsidRPr="00070A19" w:rsidRDefault="00751CD1" w:rsidP="00751CD1">
      <w:pPr>
        <w:pStyle w:val="aff7"/>
        <w:spacing w:before="0" w:after="0" w:line="360" w:lineRule="auto"/>
        <w:ind w:firstLine="709"/>
        <w:jc w:val="both"/>
        <w:rPr>
          <w:rFonts w:eastAsia="Times New Roman" w:cs="Courier New"/>
          <w:sz w:val="28"/>
          <w:szCs w:val="28"/>
          <w:lang w:val="ru-RU" w:eastAsia="ru-RU"/>
        </w:rPr>
      </w:pPr>
      <w:r w:rsidRPr="00070A19">
        <w:rPr>
          <w:rFonts w:eastAsia="Times New Roman" w:cs="Courier New"/>
          <w:sz w:val="28"/>
          <w:szCs w:val="28"/>
          <w:lang w:val="ru-RU" w:eastAsia="ru-RU"/>
        </w:rPr>
        <w:t xml:space="preserve">Колледж располагает тремя учебными корпусами, 14 мастерских, имеет 2 спортивных </w:t>
      </w:r>
      <w:r w:rsidR="001D3F96" w:rsidRPr="00070A19">
        <w:rPr>
          <w:rFonts w:eastAsia="Times New Roman" w:cs="Courier New"/>
          <w:sz w:val="28"/>
          <w:szCs w:val="28"/>
          <w:lang w:val="ru-RU" w:eastAsia="ru-RU"/>
        </w:rPr>
        <w:t>зала, 3 компьютерных кабинета, 6</w:t>
      </w:r>
      <w:r w:rsidRPr="00070A19">
        <w:rPr>
          <w:rFonts w:eastAsia="Times New Roman" w:cs="Courier New"/>
          <w:sz w:val="28"/>
          <w:szCs w:val="28"/>
          <w:lang w:val="ru-RU" w:eastAsia="ru-RU"/>
        </w:rPr>
        <w:t>1 учебный кабинет,</w:t>
      </w:r>
      <w:r w:rsidR="001D3F96" w:rsidRPr="00070A19">
        <w:rPr>
          <w:rFonts w:eastAsia="Times New Roman" w:cs="Courier New"/>
          <w:sz w:val="28"/>
          <w:szCs w:val="28"/>
          <w:lang w:val="ru-RU" w:eastAsia="ru-RU"/>
        </w:rPr>
        <w:t xml:space="preserve"> 6 кабинетов и 4 лаборатории вычислительной техники, из них 18 совмещенных</w:t>
      </w:r>
      <w:r w:rsidRPr="00070A19">
        <w:rPr>
          <w:rFonts w:eastAsia="Times New Roman" w:cs="Courier New"/>
          <w:sz w:val="28"/>
          <w:szCs w:val="28"/>
          <w:lang w:val="ru-RU" w:eastAsia="ru-RU"/>
        </w:rPr>
        <w:t xml:space="preserve"> 8 учебных лабораторий, учебно- производственный комбинат, 3 благоустроенных общежития, столовая, учебное хозяйство площадью 90га.,стадион, автомобильный полигон с твердым покрытием, трактородром, автомобильный парк (30 автомобилей), трактора (20 штук.) . Перечень учебных кабинетов соответствует перечню, указанному в учебных планах специальностей. Ведется работа по дальнейшему оборудованию и оснащению специализированных учебных кабинетов.</w:t>
      </w:r>
    </w:p>
    <w:p w:rsidR="00746825" w:rsidRDefault="008166D1" w:rsidP="007468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0A19">
        <w:rPr>
          <w:rFonts w:ascii="Times New Roman" w:hAnsi="Times New Roman"/>
          <w:color w:val="auto"/>
          <w:sz w:val="28"/>
          <w:szCs w:val="28"/>
        </w:rPr>
        <w:t>В рамках развития колледжа</w:t>
      </w:r>
      <w:r w:rsidR="00751CD1" w:rsidRPr="00070A19">
        <w:rPr>
          <w:rFonts w:ascii="Times New Roman" w:hAnsi="Times New Roman"/>
          <w:color w:val="auto"/>
          <w:sz w:val="28"/>
          <w:szCs w:val="28"/>
        </w:rPr>
        <w:t xml:space="preserve"> создана образовательная информационная среда, которая обеспечит единство образовательного пространства для </w:t>
      </w:r>
      <w:r w:rsidRPr="00070A19">
        <w:rPr>
          <w:rFonts w:ascii="Times New Roman" w:hAnsi="Times New Roman"/>
          <w:color w:val="auto"/>
          <w:sz w:val="28"/>
          <w:szCs w:val="28"/>
        </w:rPr>
        <w:t>колл</w:t>
      </w:r>
      <w:r w:rsidRPr="00070A19">
        <w:rPr>
          <w:rFonts w:ascii="Times New Roman" w:hAnsi="Times New Roman"/>
          <w:color w:val="auto"/>
          <w:sz w:val="28"/>
          <w:szCs w:val="28"/>
        </w:rPr>
        <w:t>е</w:t>
      </w:r>
      <w:r w:rsidRPr="00070A19">
        <w:rPr>
          <w:rFonts w:ascii="Times New Roman" w:hAnsi="Times New Roman"/>
          <w:color w:val="auto"/>
          <w:sz w:val="28"/>
          <w:szCs w:val="28"/>
        </w:rPr>
        <w:lastRenderedPageBreak/>
        <w:t>джа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CD1"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и всех социальных партнёров многофункционального центра прикладных квалификаций. Образовательная информационная среда включает в себя: </w:t>
      </w:r>
    </w:p>
    <w:p w:rsidR="00751CD1" w:rsidRDefault="00751CD1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компьютерну</w:t>
      </w:r>
      <w:r w:rsidR="00042686">
        <w:rPr>
          <w:rFonts w:ascii="Times New Roman" w:hAnsi="Times New Roman" w:cs="Times New Roman"/>
          <w:color w:val="auto"/>
          <w:sz w:val="28"/>
          <w:szCs w:val="28"/>
        </w:rPr>
        <w:t>ю сеть в двух корпусах колледжа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с доступом в Инте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нет. </w:t>
      </w: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825" w:rsidRPr="005410AB" w:rsidRDefault="00746825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3158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15"/>
        <w:gridCol w:w="1935"/>
        <w:gridCol w:w="2081"/>
        <w:gridCol w:w="1885"/>
        <w:gridCol w:w="1885"/>
        <w:gridCol w:w="1430"/>
      </w:tblGrid>
      <w:tr w:rsidR="00751CD1" w:rsidRPr="005410AB" w:rsidTr="00781608">
        <w:trPr>
          <w:trHeight w:val="20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746825">
            <w:pPr>
              <w:pStyle w:val="ConsPlusNormal"/>
              <w:spacing w:line="276" w:lineRule="auto"/>
              <w:ind w:left="5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(шт.)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учебном</w:t>
            </w:r>
          </w:p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процессе (+,-)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Наличие се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 xml:space="preserve">тификатов на компьютеры </w:t>
            </w:r>
          </w:p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(лицензионное) (+,-)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имеющих выход в И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тернет (шт.)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находящихся в локальной сети  (шт.)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Площадь кабинета*</w:t>
            </w:r>
          </w:p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58.4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65.1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82.6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66.4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63.7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№22 (информ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тики)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65.1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83.5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40.7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50.9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79.7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81.8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48.6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3 вечернее отд.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44.7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4 вечернее отд.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79.7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№ 5 вечернее отд.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64.0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С.п.Подюга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96.05</w:t>
            </w: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CD1" w:rsidRPr="005410AB" w:rsidTr="00781608">
        <w:trPr>
          <w:trHeight w:val="2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608" w:rsidRDefault="00781608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Специальность </w:t>
      </w:r>
      <w:r w:rsidR="00781608">
        <w:rPr>
          <w:rFonts w:ascii="Times New Roman" w:hAnsi="Times New Roman" w:cs="Times New Roman"/>
          <w:color w:val="auto"/>
          <w:sz w:val="28"/>
          <w:szCs w:val="28"/>
        </w:rPr>
        <w:t>19.02.10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продукции общественного пит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ния</w:t>
      </w:r>
    </w:p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85"/>
        <w:gridCol w:w="1276"/>
        <w:gridCol w:w="992"/>
        <w:gridCol w:w="1701"/>
        <w:gridCol w:w="1134"/>
        <w:gridCol w:w="1559"/>
        <w:gridCol w:w="1559"/>
      </w:tblGrid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тельные дисциплин  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 по ФГОС 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Требуется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лаборат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рий  по ФГОС 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</w:t>
            </w:r>
          </w:p>
        </w:tc>
        <w:tc>
          <w:tcPr>
            <w:tcW w:w="155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щен-ности об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ру-дованием</w:t>
            </w:r>
          </w:p>
        </w:tc>
        <w:tc>
          <w:tcPr>
            <w:tcW w:w="155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ОГСЭ.01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Основы ф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лософии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ОГСЭ.02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ОГСЭ.03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язык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ОГСЭ.04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спортзал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дион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178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55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856" w:type="dxa"/>
            <w:gridSpan w:val="8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 количество кабинетов соответствует требованиям ФГОС, оснащенность 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дованием и УМК – 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    - по математическому и общему естественнонаучному учебному ци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лу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09"/>
        <w:gridCol w:w="1134"/>
        <w:gridCol w:w="1276"/>
        <w:gridCol w:w="1418"/>
        <w:gridCol w:w="1275"/>
        <w:gridCol w:w="1560"/>
        <w:gridCol w:w="1224"/>
      </w:tblGrid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нетов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56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</w:p>
        </w:tc>
        <w:tc>
          <w:tcPr>
            <w:tcW w:w="122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ЕН.01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тика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ЕН.02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родопол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ЕН.0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150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246" w:type="dxa"/>
            <w:gridSpan w:val="8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Вывод: количество кабинетов соответствует требованиям ФГОС, оснащенность 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 и УМК – 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-  по профессиональному учебному циклу 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835"/>
        <w:gridCol w:w="1275"/>
        <w:gridCol w:w="1134"/>
        <w:gridCol w:w="1418"/>
        <w:gridCol w:w="1276"/>
        <w:gridCol w:w="1134"/>
        <w:gridCol w:w="992"/>
      </w:tblGrid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лины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ОП.01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Микробиология, 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нитария и гигиена в пищевом произво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Физиология питания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хран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и контроль зап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 сырья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ОП.04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технологии в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фессиональной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ОП.05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Метрология и ста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дартизация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ОП.06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Правовые основы профессиональной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ОП.07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экономики, менеджмента и ма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кети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ОП.08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Охрана труда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09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Безопасность жизн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7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Вывод: количество кабинетов соответствует требованиям ФГОС, осн</w:t>
      </w:r>
      <w:r w:rsidRPr="005410AB">
        <w:rPr>
          <w:rFonts w:ascii="Times New Roman" w:hAnsi="Times New Roman" w:cs="Times New Roman"/>
          <w:sz w:val="28"/>
          <w:szCs w:val="28"/>
        </w:rPr>
        <w:t>а</w:t>
      </w:r>
      <w:r w:rsidRPr="005410AB">
        <w:rPr>
          <w:rFonts w:ascii="Times New Roman" w:hAnsi="Times New Roman" w:cs="Times New Roman"/>
          <w:sz w:val="28"/>
          <w:szCs w:val="28"/>
        </w:rPr>
        <w:t>щенность оборудованием и УМК – 100 %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-  по профессиональным модулям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70"/>
        <w:gridCol w:w="1275"/>
        <w:gridCol w:w="1134"/>
        <w:gridCol w:w="1418"/>
        <w:gridCol w:w="1241"/>
        <w:gridCol w:w="1169"/>
        <w:gridCol w:w="992"/>
      </w:tblGrid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tabs>
                <w:tab w:val="left" w:pos="2322"/>
              </w:tabs>
              <w:spacing w:line="276" w:lineRule="auto"/>
              <w:ind w:left="2116" w:hanging="21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приготовления пол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фабрикатов для сложной кул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приготовление сло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холодной кул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нарной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приготовление сло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горячей кулина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проду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сложной хлебобуло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ных, мучных конд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ПМ.05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проце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 приготовления и приготовление сло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холодных и 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рячих 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структурного подра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работ по профессии рабочих: 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вар, кондитер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gridAfter w:val="3"/>
          <w:wAfter w:w="3402" w:type="dxa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Вывод: количество кабинетов соответствует требованиям ФГОС, осн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щенность оборудованием и УМК – 100 %</w:t>
            </w: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34.02.01 Сестринское дело</w:t>
            </w:r>
          </w:p>
        </w:tc>
      </w:tr>
      <w:tr w:rsidR="00751CD1" w:rsidRPr="005410AB" w:rsidTr="008C1ED9">
        <w:tc>
          <w:tcPr>
            <w:tcW w:w="81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лин  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тов по ФГОС 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торий  по ФГОС </w:t>
            </w: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6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щен-ности обору-дов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92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c>
          <w:tcPr>
            <w:tcW w:w="81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ОГСЭ.01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Основы философии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ОГСЭ.02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ОГСЭ.03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ОГСЭ.04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зал,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дион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Биоэтика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ОГСЭ.06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ВИЧ- 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фекции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ОГСЭ.07</w:t>
            </w:r>
          </w:p>
        </w:tc>
        <w:tc>
          <w:tcPr>
            <w:tcW w:w="2870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экономики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c>
          <w:tcPr>
            <w:tcW w:w="817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gridAfter w:val="3"/>
          <w:wAfter w:w="3402" w:type="dxa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 :количество кабинетов соответствует требованиям ФГОС, оснащенность оборудованием и УМК – 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    - по математическому и общему естественнонаучному учебному ци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лу</w:t>
      </w:r>
    </w:p>
    <w:tbl>
      <w:tblPr>
        <w:tblW w:w="10787" w:type="dxa"/>
        <w:jc w:val="center"/>
        <w:tblInd w:w="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835"/>
        <w:gridCol w:w="1275"/>
        <w:gridCol w:w="1134"/>
        <w:gridCol w:w="1418"/>
        <w:gridCol w:w="1276"/>
        <w:gridCol w:w="1147"/>
        <w:gridCol w:w="979"/>
      </w:tblGrid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раторий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4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979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ЕН.01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7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ЕН.02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технологии в пр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фессиональной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97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2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979" w:type="dxa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787" w:type="dxa"/>
            <w:gridSpan w:val="8"/>
            <w:vAlign w:val="center"/>
          </w:tcPr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Вывод: количество кабинетов соответствует требованиям ФГОС, оснащенность обор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дованием и УМК – 100 %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-  по профессиональному учебному циклу 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77"/>
        <w:gridCol w:w="1275"/>
        <w:gridCol w:w="1134"/>
        <w:gridCol w:w="1418"/>
        <w:gridCol w:w="1276"/>
        <w:gridCol w:w="1134"/>
        <w:gridCol w:w="1033"/>
      </w:tblGrid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дисц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плины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 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 по ФГОС</w:t>
            </w: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торий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ОП.01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латинского яз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 с медицинской те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минологией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Анатомия и физиол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гия человека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патологии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ОП.04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Генетика человека с основами медици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ской генетики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ОП.05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Гигиена и экология 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ловека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ОП.06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микробиол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гии и иммунологии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ОП.07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Фармакология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ОП.08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Общественное здор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вье и здравоохран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ОП.09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Психология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ОП.10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Правовое обеспеч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профессионал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851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ОП.11</w:t>
            </w:r>
          </w:p>
        </w:tc>
        <w:tc>
          <w:tcPr>
            <w:tcW w:w="2877" w:type="dxa"/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Безопасность жизн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033" w:type="dxa"/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998" w:type="dxa"/>
            <w:gridSpan w:val="8"/>
            <w:vAlign w:val="center"/>
          </w:tcPr>
          <w:p w:rsidR="00751CD1" w:rsidRPr="005410AB" w:rsidRDefault="00751CD1" w:rsidP="008C1E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Вывод: количество кабинетов соответствует требованиям ФГОС, оснащенность оборуд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sz w:val="28"/>
                <w:szCs w:val="28"/>
              </w:rPr>
              <w:t>ванием и УМК – 100 %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-  по профессиональным модулям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207"/>
        <w:gridCol w:w="1276"/>
        <w:gridCol w:w="992"/>
        <w:gridCol w:w="1276"/>
        <w:gridCol w:w="1134"/>
        <w:gridCol w:w="992"/>
        <w:gridCol w:w="850"/>
      </w:tblGrid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ди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по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ется л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оснащен-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Проведение профила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тич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%</w:t>
            </w: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лечебно- ди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гностическом и реаб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ционном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Оказание доврачебной 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дицинской помощи при неотложных и эк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тремальных состояниях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работ по профессии младшая 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дицинская сестра по уходу за больным ( 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шение проблем пацие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 посредством сестри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ухода)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Вывод:     Соответствует требованиям ФГОС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23.01.03 Автомеханик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Устройства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5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Электрооборудования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 и ремонта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оборудования заправо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станций и технологии отпуска горюче-смазочных материалов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Электромонтажные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вождению автомобиля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35.01.11 Мастер сельскохозяйственного производства</w:t>
      </w: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инженерной графики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механики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агрономии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зоотехнии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Экологических основ природопольз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 и охр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Механизации сельскохозяйственных работ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Тракторов и самоходных сельскохозя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ственных машин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Оборудования животноводческих ко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плексов и механизированных ферм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Микробиологии, 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производства продукции ра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тениеводства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производства продукции ж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вотноводства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Пункт технического обслуживания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 для выработки навыков и 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вершенствования техники управления транспортным средством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Полигоны: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 производственное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Автодром, трактородром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Гараж с учебными автомобилями катег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рий «В» и «С»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35.01.15 Электромонтёр по ремонту и обслуживанию электрооборудов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410AB">
        <w:rPr>
          <w:rFonts w:ascii="Times New Roman" w:hAnsi="Times New Roman" w:cs="Times New Roman"/>
          <w:color w:val="auto"/>
          <w:sz w:val="28"/>
          <w:szCs w:val="28"/>
        </w:rPr>
        <w:t>ния в сельскохозяйственном производстве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инженерной графики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механики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 и охр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5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Электроснабжения сельского хозяйс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Применения электрической энергии в сельском хозяйстве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Эксплуатации и ремонта электрооборуд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 и средств автоматизации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Электромонтажная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ремонтная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Тренажёр для выработки навыков и с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вершенствования техники управления транспортным средством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Полигоны: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Воздушная линия 0,4 кВ, 10 кВ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Трансформаторная подстанция 10/04 кВ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Автодром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Гараж с учебными автомобилями катег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рии «С»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23.01.09 Машинист локомотива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черчения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Общего курса железных дорог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Материаловедения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Конструкции локомотивов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Автоматических тормозов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Электромонтажные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0AB">
        <w:rPr>
          <w:rFonts w:ascii="Times New Roman" w:hAnsi="Times New Roman" w:cs="Times New Roman"/>
          <w:sz w:val="28"/>
          <w:szCs w:val="28"/>
        </w:rPr>
        <w:t>38.01.02 Продавец, контролер- кассир</w:t>
      </w:r>
    </w:p>
    <w:p w:rsidR="00751CD1" w:rsidRPr="005410AB" w:rsidRDefault="00751CD1" w:rsidP="00751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Деловой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Бухгалтерского учета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и технологии розничной торговли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Безопасности жизнедеятельности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Торгово- технологического оборуд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магазин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410AB">
        <w:rPr>
          <w:rFonts w:ascii="Times New Roman" w:hAnsi="Times New Roman" w:cs="Times New Roman"/>
          <w:color w:val="auto"/>
          <w:sz w:val="28"/>
          <w:szCs w:val="28"/>
        </w:rPr>
        <w:t>19.01.17 Повар, кондитер</w:t>
      </w:r>
    </w:p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368"/>
        <w:gridCol w:w="1649"/>
        <w:gridCol w:w="1649"/>
        <w:gridCol w:w="1234"/>
      </w:tblGrid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Требуется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%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оснаще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ности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осн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щен- </w:t>
            </w:r>
          </w:p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ности УМК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кулинарного производства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кондитерского произво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 и охр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Микробиологии, 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Товароведения производственных т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оснащения и организ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рабочего места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кулинарный цех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кондитерский цех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  <w:tr w:rsidR="00751CD1" w:rsidRPr="005410AB" w:rsidTr="008C1ED9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D1" w:rsidRPr="005410AB" w:rsidRDefault="00751CD1" w:rsidP="008C1ED9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0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100 %</w:t>
            </w:r>
          </w:p>
        </w:tc>
      </w:tr>
    </w:tbl>
    <w:p w:rsidR="00751CD1" w:rsidRPr="005410AB" w:rsidRDefault="00751CD1" w:rsidP="00751CD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51CD1" w:rsidRPr="00E247B2" w:rsidRDefault="00751CD1" w:rsidP="00FC50E2">
      <w:pPr>
        <w:ind w:right="-1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50E2" w:rsidRPr="00E45F8E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45F8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  <w:t>Вывод по пункту 4.2.</w:t>
      </w:r>
    </w:p>
    <w:p w:rsidR="00FC50E2" w:rsidRPr="00E45F8E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/>
          <w:color w:val="auto"/>
          <w:sz w:val="28"/>
          <w:szCs w:val="28"/>
        </w:rPr>
      </w:pPr>
      <w:r w:rsidRPr="00E45F8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</w:t>
      </w:r>
      <w:r w:rsidRPr="00E45F8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45F8E">
        <w:rPr>
          <w:rFonts w:ascii="Times New Roman" w:hAnsi="Times New Roman"/>
          <w:color w:val="auto"/>
          <w:sz w:val="28"/>
          <w:szCs w:val="28"/>
        </w:rPr>
        <w:t>1. Аккредитационные показатели в части качественного состава педаг</w:t>
      </w:r>
      <w:r w:rsidRPr="00E45F8E">
        <w:rPr>
          <w:rFonts w:ascii="Times New Roman" w:hAnsi="Times New Roman"/>
          <w:color w:val="auto"/>
          <w:sz w:val="28"/>
          <w:szCs w:val="28"/>
        </w:rPr>
        <w:t>о</w:t>
      </w:r>
      <w:r w:rsidRPr="00E45F8E">
        <w:rPr>
          <w:rFonts w:ascii="Times New Roman" w:hAnsi="Times New Roman"/>
          <w:color w:val="auto"/>
          <w:sz w:val="28"/>
          <w:szCs w:val="28"/>
        </w:rPr>
        <w:t>гических кадров практически выполнены (доля преподавателей с кат</w:t>
      </w:r>
      <w:r w:rsidRPr="00E45F8E">
        <w:rPr>
          <w:rFonts w:ascii="Times New Roman" w:hAnsi="Times New Roman"/>
          <w:color w:val="auto"/>
          <w:sz w:val="28"/>
          <w:szCs w:val="28"/>
        </w:rPr>
        <w:t>е</w:t>
      </w:r>
      <w:r w:rsidRPr="00E45F8E">
        <w:rPr>
          <w:rFonts w:ascii="Times New Roman" w:hAnsi="Times New Roman"/>
          <w:color w:val="auto"/>
          <w:sz w:val="28"/>
          <w:szCs w:val="28"/>
        </w:rPr>
        <w:t>гориями – 54,5%  при норме 48%; доля преподавателей с высшими квал</w:t>
      </w:r>
      <w:r w:rsidRPr="00E45F8E">
        <w:rPr>
          <w:rFonts w:ascii="Times New Roman" w:hAnsi="Times New Roman"/>
          <w:color w:val="auto"/>
          <w:sz w:val="28"/>
          <w:szCs w:val="28"/>
        </w:rPr>
        <w:t>и</w:t>
      </w:r>
      <w:r w:rsidRPr="00E45F8E">
        <w:rPr>
          <w:rFonts w:ascii="Times New Roman" w:hAnsi="Times New Roman"/>
          <w:color w:val="auto"/>
          <w:sz w:val="28"/>
          <w:szCs w:val="28"/>
        </w:rPr>
        <w:t>фикационными категори</w:t>
      </w:r>
      <w:r w:rsidRPr="00E45F8E">
        <w:rPr>
          <w:rFonts w:ascii="Times New Roman" w:hAnsi="Times New Roman"/>
          <w:color w:val="auto"/>
          <w:sz w:val="28"/>
          <w:szCs w:val="28"/>
        </w:rPr>
        <w:t>я</w:t>
      </w:r>
      <w:r w:rsidRPr="00E45F8E">
        <w:rPr>
          <w:rFonts w:ascii="Times New Roman" w:hAnsi="Times New Roman"/>
          <w:color w:val="auto"/>
          <w:sz w:val="28"/>
          <w:szCs w:val="28"/>
        </w:rPr>
        <w:t xml:space="preserve">ми – 29,5% при норме 10%). </w:t>
      </w:r>
    </w:p>
    <w:p w:rsidR="00FC50E2" w:rsidRPr="00E45F8E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E45F8E">
        <w:rPr>
          <w:rFonts w:ascii="Times New Roman" w:hAnsi="Times New Roman"/>
          <w:sz w:val="28"/>
          <w:szCs w:val="28"/>
        </w:rPr>
        <w:t>2. Все преподаватели Учреждения имеют высшее образование.</w:t>
      </w:r>
    </w:p>
    <w:p w:rsidR="00FC50E2" w:rsidRPr="00E45F8E" w:rsidRDefault="00FC50E2" w:rsidP="00FC50E2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E45F8E">
        <w:rPr>
          <w:rFonts w:ascii="Times New Roman" w:hAnsi="Times New Roman"/>
          <w:sz w:val="28"/>
          <w:szCs w:val="28"/>
        </w:rPr>
        <w:t>3. В Учреждении сложился стабильный, квалифицированный педагогич</w:t>
      </w:r>
      <w:r w:rsidRPr="00E45F8E">
        <w:rPr>
          <w:rFonts w:ascii="Times New Roman" w:hAnsi="Times New Roman"/>
          <w:sz w:val="28"/>
          <w:szCs w:val="28"/>
        </w:rPr>
        <w:t>е</w:t>
      </w:r>
      <w:r w:rsidRPr="00E45F8E">
        <w:rPr>
          <w:rFonts w:ascii="Times New Roman" w:hAnsi="Times New Roman"/>
          <w:sz w:val="28"/>
          <w:szCs w:val="28"/>
        </w:rPr>
        <w:t>ский коллектив, обладающий большим опытом работы, творческим потенци</w:t>
      </w:r>
      <w:r w:rsidRPr="00E45F8E">
        <w:rPr>
          <w:rFonts w:ascii="Times New Roman" w:hAnsi="Times New Roman"/>
          <w:sz w:val="28"/>
          <w:szCs w:val="28"/>
        </w:rPr>
        <w:t>а</w:t>
      </w:r>
      <w:r w:rsidRPr="00E45F8E">
        <w:rPr>
          <w:rFonts w:ascii="Times New Roman" w:hAnsi="Times New Roman"/>
          <w:sz w:val="28"/>
          <w:szCs w:val="28"/>
        </w:rPr>
        <w:t>лом, способный обеспечить подготовку специалистов  среднего звена в соо</w:t>
      </w:r>
      <w:r w:rsidRPr="00E45F8E">
        <w:rPr>
          <w:rFonts w:ascii="Times New Roman" w:hAnsi="Times New Roman"/>
          <w:sz w:val="28"/>
          <w:szCs w:val="28"/>
        </w:rPr>
        <w:t>т</w:t>
      </w:r>
      <w:r w:rsidRPr="00E45F8E">
        <w:rPr>
          <w:rFonts w:ascii="Times New Roman" w:hAnsi="Times New Roman"/>
          <w:sz w:val="28"/>
          <w:szCs w:val="28"/>
        </w:rPr>
        <w:t>ветствии с требованиями ФГОС СПО. Коллектив преподавателей ведет пост</w:t>
      </w:r>
      <w:r w:rsidRPr="00E45F8E">
        <w:rPr>
          <w:rFonts w:ascii="Times New Roman" w:hAnsi="Times New Roman"/>
          <w:sz w:val="28"/>
          <w:szCs w:val="28"/>
        </w:rPr>
        <w:t>о</w:t>
      </w:r>
      <w:r w:rsidRPr="00E45F8E">
        <w:rPr>
          <w:rFonts w:ascii="Times New Roman" w:hAnsi="Times New Roman"/>
          <w:sz w:val="28"/>
          <w:szCs w:val="28"/>
        </w:rPr>
        <w:t>янную работу по самообразованию, систематически повышает уровень педаг</w:t>
      </w:r>
      <w:r w:rsidRPr="00E45F8E">
        <w:rPr>
          <w:rFonts w:ascii="Times New Roman" w:hAnsi="Times New Roman"/>
          <w:sz w:val="28"/>
          <w:szCs w:val="28"/>
        </w:rPr>
        <w:t>о</w:t>
      </w:r>
      <w:r w:rsidRPr="00E45F8E">
        <w:rPr>
          <w:rFonts w:ascii="Times New Roman" w:hAnsi="Times New Roman"/>
          <w:sz w:val="28"/>
          <w:szCs w:val="28"/>
        </w:rPr>
        <w:t>гического мастерства, что способствует улучшению качества подготовки сп</w:t>
      </w:r>
      <w:r w:rsidRPr="00E45F8E">
        <w:rPr>
          <w:rFonts w:ascii="Times New Roman" w:hAnsi="Times New Roman"/>
          <w:sz w:val="28"/>
          <w:szCs w:val="28"/>
        </w:rPr>
        <w:t>е</w:t>
      </w:r>
      <w:r w:rsidRPr="00E45F8E">
        <w:rPr>
          <w:rFonts w:ascii="Times New Roman" w:hAnsi="Times New Roman"/>
          <w:sz w:val="28"/>
          <w:szCs w:val="28"/>
        </w:rPr>
        <w:t>циалистов.</w:t>
      </w:r>
    </w:p>
    <w:p w:rsidR="00FC50E2" w:rsidRPr="00B64813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45F8E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  <w:t>4. Материально-техническая база Учреждения позволяет вести подгото</w:t>
      </w:r>
      <w:r w:rsidRPr="00E45F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Pr="00E45F8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ку 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специалистов среднего звена в соответствии с требованиями Ф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деральных государственных образовательных стандартов среднего профессионального о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б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разов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ния.   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Рекомендации: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1. В ходе применения профессионального стандарта «Педагог професс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онального обучения, профессионального образования и дополнительного пр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фессионального образования», утвержденного приказом Минтруда и социал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ной защиты Российской федерации от 08.09.2015 г. № 608н, следует пройти профессиональную переподготовку по направлению «Образование» 14 челов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кам, в т.ч. штатным преподаватели – 8 чел., воспитатели – 2 чел., преподават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ли-внутре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ние совместители – 4 чел.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2. Необходимо привлекать к педагогической деятельности молодых сп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циалистов с предприятий и  организаций.</w:t>
      </w:r>
    </w:p>
    <w:p w:rsidR="00FC50E2" w:rsidRPr="00B64813" w:rsidRDefault="00FC50E2" w:rsidP="00FC50E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3. Продолжить работу по совершенствованию материально-технической базы Учреждения.</w:t>
      </w:r>
    </w:p>
    <w:p w:rsidR="00FC50E2" w:rsidRDefault="00FC50E2" w:rsidP="00FC50E2">
      <w:pPr>
        <w:tabs>
          <w:tab w:val="left" w:pos="-1134"/>
        </w:tabs>
        <w:ind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50E2" w:rsidRPr="00B64813" w:rsidRDefault="00FC50E2" w:rsidP="00FC50E2">
      <w:pPr>
        <w:tabs>
          <w:tab w:val="left" w:pos="-1134"/>
        </w:tabs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b/>
          <w:color w:val="auto"/>
          <w:sz w:val="28"/>
          <w:szCs w:val="28"/>
        </w:rPr>
        <w:t>4.3. Внутренняя система оценки качества образования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В Учреждении осуществляется внутренний  контроль качества подг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товки выпускников.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Контроль  внутри учреждения - система планомерной, целенаправле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ной и объективной проверки, учета и анализа состояния учебно-воспитательной, учебно-производственной, методической раб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ты.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Главная задача  контроля внутри учреждения: выполнение законод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тельства в сфере образования и требований Федеральных государственных образов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тельных стандартов СПО.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В соответствии с должностными инструкциями, положениями о стру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турных подразделениях контроль осуществляют директор, заместители дире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тора, начальник отдела воспитательной работы, заведующие отделениями, з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ведующий библиотеки, заведующий лаборатории, методист, председатели (предметных) цикловых комиссий. Вопросы образовательной деятельности 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контролируют преподаватели в ходе ведения учебных занятий (текущий и промежуточный контроль) и  руководители учебных групп в ходе проведения внеклассных мер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приятий.  </w:t>
      </w:r>
      <w:r w:rsidRPr="00B64813">
        <w:rPr>
          <w:color w:val="auto"/>
        </w:rPr>
        <w:t xml:space="preserve">  </w:t>
      </w:r>
    </w:p>
    <w:p w:rsidR="00FC50E2" w:rsidRPr="00B64813" w:rsidRDefault="00FC50E2" w:rsidP="00FC50E2">
      <w:pPr>
        <w:ind w:lef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Контроль внутри Учреждения осуществляется в соответствии с Граф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ком  внутриколледжного контроля, утвержденного директором 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реждения от 12.09.2016 года.  </w:t>
      </w:r>
    </w:p>
    <w:p w:rsidR="00FC50E2" w:rsidRPr="00B64813" w:rsidRDefault="00FC50E2" w:rsidP="00FC50E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График  контроля  был разработан на основе Программы развития  Учреждения, с учетом задач, стоящих перед коллективом Учреждения, озн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ченных в Плане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 xml:space="preserve"> учебно-воспитательной работы ГА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ПОУ  АО «Вельский </w:t>
      </w:r>
      <w:r w:rsidR="00EF4F5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нд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стр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3F96">
        <w:rPr>
          <w:rFonts w:ascii="Times New Roman" w:hAnsi="Times New Roman" w:cs="Times New Roman"/>
          <w:color w:val="auto"/>
          <w:sz w:val="28"/>
          <w:szCs w:val="28"/>
        </w:rPr>
        <w:t>ально-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экономический колледж». </w:t>
      </w:r>
    </w:p>
    <w:p w:rsidR="00FC50E2" w:rsidRPr="00B64813" w:rsidRDefault="00FC50E2" w:rsidP="00FC50E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Все мероприятия по контролю сгруппированы в графике контроля по четырем 4 направлениям: учебная работа, методическая работа, восп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тательная 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бота, учебно-производственная работа. </w:t>
      </w:r>
    </w:p>
    <w:p w:rsidR="00FC50E2" w:rsidRPr="00B64813" w:rsidRDefault="00FC50E2" w:rsidP="00FC50E2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В каждом направлении выделены объекты, содержание и формы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троля, сроки проведения контроля, ответственные, формы отчета о 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зультатах контроля (отчет на заседаниях методического и педагогического советов, сов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щаниях при директоре, конференциях; аналитические отчеты и  спра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ки).</w:t>
      </w:r>
    </w:p>
    <w:p w:rsidR="00FC50E2" w:rsidRPr="00B64813" w:rsidRDefault="00FC50E2" w:rsidP="00FC50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С целью повышения качества обучения, совершенствование системы управления качеством образования, создания механизмов устойчивого ра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вития модели мониторинга качества образования, обеспечивающей соответствие тр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бованиям ФГОС СПО и регионального  рынка труда в Учре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дении разработана Программа мониторинга качества образования, реализация которой начата с 2014 года. </w:t>
      </w:r>
    </w:p>
    <w:p w:rsidR="00FC50E2" w:rsidRPr="00B64813" w:rsidRDefault="00FC50E2" w:rsidP="00FC50E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Для учета результатов  контроля работниками, осуществляющими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троль, оформляется документация по его итогам  (карты анализа учебных зан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тий и внеклассных мероприятий, карты посещения экзаменов, отчета о состо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нии дел по проверяемым вопросам, аналитические справки и другое). Докуме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тация по контролю и его результатах хранится в делах структурных подразд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лений в соответствии с утвержденной  номенклат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рой дел.</w:t>
      </w:r>
    </w:p>
    <w:p w:rsidR="00FC50E2" w:rsidRPr="00B64813" w:rsidRDefault="00FC50E2" w:rsidP="00FC50E2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результатах контроля доводится до сведения рабо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ников Учреждения. Педагогические работники после ознакомления с р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зультатами  контроля ставят подпись под итоговым материалом, удостов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ряющую то, что они поставлены в известность о результатах ко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троля.</w:t>
      </w:r>
    </w:p>
    <w:p w:rsidR="00FC50E2" w:rsidRPr="00B64813" w:rsidRDefault="00FC50E2" w:rsidP="00FC50E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>По результатам  контроля в Учреждении  периодически издаются прик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зы. В случае необходимости результаты  контроля выносятся на обсуждение педагогического и методического советов, предметных (цикл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вых) комиссий.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 контроля, в зависимости от его формы, целей и задач, а также с учетом реального положения дел проводятся заседания педагогического или методического советов,  совещания при директ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ре.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приказов директора,  решений педагогич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ского и методического советов, поручений осуществляется руководителями стру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турных подра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делений.</w:t>
      </w:r>
    </w:p>
    <w:p w:rsidR="00FC50E2" w:rsidRPr="00B64813" w:rsidRDefault="00FC50E2" w:rsidP="00FC50E2">
      <w:pPr>
        <w:ind w:left="142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0E2" w:rsidRPr="00B64813" w:rsidRDefault="00FC50E2" w:rsidP="00FC50E2">
      <w:pPr>
        <w:tabs>
          <w:tab w:val="left" w:pos="-1134"/>
        </w:tabs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  <w:t xml:space="preserve">Вывод по пункту 4.3. </w:t>
      </w:r>
    </w:p>
    <w:p w:rsidR="00FC50E2" w:rsidRPr="00B64813" w:rsidRDefault="00FC50E2" w:rsidP="00FC50E2">
      <w:pPr>
        <w:ind w:left="142"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lastRenderedPageBreak/>
        <w:t>В Учреждении  функционирует эффективная система контроля качества подготовки выпускников.</w:t>
      </w:r>
    </w:p>
    <w:p w:rsidR="005410AB" w:rsidRPr="005410AB" w:rsidRDefault="005410AB" w:rsidP="005410A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410AB" w:rsidRPr="005410AB" w:rsidRDefault="005410AB" w:rsidP="005410AB">
      <w:pPr>
        <w:pStyle w:val="aff7"/>
        <w:spacing w:before="0" w:after="0"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5410AB">
        <w:rPr>
          <w:rFonts w:eastAsia="Times New Roman"/>
          <w:sz w:val="28"/>
          <w:szCs w:val="28"/>
          <w:lang w:val="ru-RU" w:eastAsia="ru-RU"/>
        </w:rPr>
        <w:t>Учебно-лабораторная база подготовки специалистов соответствует образовательным программам.</w:t>
      </w:r>
    </w:p>
    <w:p w:rsidR="00090250" w:rsidRPr="00CE4E7A" w:rsidRDefault="00090250" w:rsidP="000902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8E1" w:rsidRPr="005D228F" w:rsidRDefault="005458E1" w:rsidP="00641473">
      <w:pPr>
        <w:ind w:left="1273" w:firstLine="85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098" w:rsidRPr="00142EEB" w:rsidRDefault="00BE5098" w:rsidP="009438E4">
      <w:pPr>
        <w:pStyle w:val="aff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3349" w:rsidRPr="00B64813" w:rsidRDefault="00603349" w:rsidP="00603349">
      <w:pPr>
        <w:tabs>
          <w:tab w:val="left" w:pos="-1134"/>
          <w:tab w:val="left" w:pos="3000"/>
          <w:tab w:val="center" w:pos="4961"/>
        </w:tabs>
        <w:ind w:right="-1"/>
        <w:rPr>
          <w:rFonts w:ascii="Times New Roman" w:hAnsi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/>
          <w:b/>
          <w:color w:val="auto"/>
          <w:sz w:val="28"/>
          <w:szCs w:val="28"/>
        </w:rPr>
        <w:t xml:space="preserve">Раздел 5. Устранение недостатков, выявленных </w:t>
      </w:r>
    </w:p>
    <w:p w:rsidR="00E52D60" w:rsidRPr="00B64813" w:rsidRDefault="00603349" w:rsidP="00603349">
      <w:pPr>
        <w:tabs>
          <w:tab w:val="left" w:pos="-1134"/>
          <w:tab w:val="left" w:pos="3000"/>
          <w:tab w:val="center" w:pos="4961"/>
        </w:tabs>
        <w:ind w:right="-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813">
        <w:rPr>
          <w:rFonts w:ascii="Times New Roman" w:hAnsi="Times New Roman"/>
          <w:b/>
          <w:color w:val="auto"/>
          <w:sz w:val="28"/>
          <w:szCs w:val="28"/>
        </w:rPr>
        <w:t>в ходе предыдущего с</w:t>
      </w:r>
      <w:r w:rsidRPr="00B64813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B64813">
        <w:rPr>
          <w:rFonts w:ascii="Times New Roman" w:hAnsi="Times New Roman"/>
          <w:b/>
          <w:color w:val="auto"/>
          <w:sz w:val="28"/>
          <w:szCs w:val="28"/>
        </w:rPr>
        <w:t>мообследования</w:t>
      </w:r>
    </w:p>
    <w:p w:rsidR="00603349" w:rsidRPr="00B64813" w:rsidRDefault="00603349" w:rsidP="0060334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349" w:rsidRPr="00B64813" w:rsidRDefault="00603349" w:rsidP="0060334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Предыдущее самообследование учреждения проводилось в </w:t>
      </w:r>
      <w:r w:rsidR="00A43FB0" w:rsidRPr="00B64813">
        <w:rPr>
          <w:rFonts w:ascii="Times New Roman" w:hAnsi="Times New Roman" w:cs="Times New Roman"/>
          <w:color w:val="auto"/>
          <w:sz w:val="28"/>
          <w:szCs w:val="28"/>
        </w:rPr>
        <w:t>апреле 201</w:t>
      </w:r>
      <w:r w:rsidR="007B20B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31C75" w:rsidRPr="00B64813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A43FB0" w:rsidRPr="00B64813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Pr="00B648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1B35" w:rsidRPr="00465663" w:rsidRDefault="00603349" w:rsidP="006033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81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47885" w:rsidRPr="00465663" w:rsidRDefault="00C47885" w:rsidP="00C4788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3349" w:rsidRPr="00465663" w:rsidRDefault="00603349" w:rsidP="0060334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349" w:rsidRPr="00465663" w:rsidRDefault="00603349" w:rsidP="006033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349" w:rsidRPr="00142EEB" w:rsidRDefault="00603349" w:rsidP="00603349">
      <w:pPr>
        <w:rPr>
          <w:b/>
          <w:color w:val="FF0000"/>
          <w:szCs w:val="28"/>
        </w:rPr>
      </w:pPr>
    </w:p>
    <w:p w:rsidR="00603349" w:rsidRPr="002A433C" w:rsidRDefault="000B6C7B" w:rsidP="00153D2B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2EEB">
        <w:rPr>
          <w:color w:val="FF0000"/>
          <w:szCs w:val="28"/>
        </w:rPr>
        <w:br w:type="page"/>
      </w:r>
      <w:r w:rsidRPr="002A43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:rsidR="00603349" w:rsidRPr="00142EEB" w:rsidRDefault="00603349" w:rsidP="00A70247">
      <w:pPr>
        <w:ind w:left="142" w:firstLine="425"/>
        <w:jc w:val="both"/>
        <w:rPr>
          <w:color w:val="FF0000"/>
          <w:szCs w:val="28"/>
        </w:rPr>
      </w:pPr>
    </w:p>
    <w:p w:rsidR="000B6C7B" w:rsidRPr="002A433C" w:rsidRDefault="000B6C7B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Полученные в результате самообследования данные свидетельствуют о соответствии уровня и качества подготовки специалистов  требованиям фед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ральных государственных образовательных стандартов среднего професси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нального образования.</w:t>
      </w:r>
    </w:p>
    <w:p w:rsidR="000B6C7B" w:rsidRPr="002A433C" w:rsidRDefault="000B6C7B" w:rsidP="000B6C7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Анализ организационно-правового обеспечения образовательной де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я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тельно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 xml:space="preserve">сти показал, что для реализации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образовательной деятельности в Учр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имеется в наличии нормативная и организационно-распорядительная докумен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тация, которая соответствует действующему законодательству, норм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тивн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о-правовым документам локального поля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Уставу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чрежд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ния.</w:t>
      </w:r>
    </w:p>
    <w:p w:rsidR="000B6C7B" w:rsidRPr="002A433C" w:rsidRDefault="000B6C7B" w:rsidP="009332D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в целом, отвечает требованиям действующего з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конодательства и Устава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позволяет достаточно эффективно орг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низовывать деятельность подразделений. Организация взаимодействия стру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турных подразделений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основанная на едином планировании и общей базе информации, достаточно эффективна и позволяет осуществлять 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разовательную деятельность на необходимом уровне. Динамика развития 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новных направлений деятельности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чреждения имеет положительную тенде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цию. В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реализуются основные профессиональные программы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ГОС СПО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третьего пок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ления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6C7B" w:rsidRPr="002A433C" w:rsidRDefault="000B6C7B" w:rsidP="009332DA">
      <w:pPr>
        <w:pStyle w:val="afa"/>
        <w:ind w:firstLine="567"/>
        <w:jc w:val="both"/>
        <w:rPr>
          <w:sz w:val="28"/>
          <w:szCs w:val="28"/>
        </w:rPr>
      </w:pPr>
      <w:r w:rsidRPr="002A433C">
        <w:rPr>
          <w:sz w:val="28"/>
          <w:szCs w:val="28"/>
        </w:rPr>
        <w:t>По результатам самообследования можно констатировать, что име</w:t>
      </w:r>
      <w:r w:rsidRPr="002A433C">
        <w:rPr>
          <w:sz w:val="28"/>
          <w:szCs w:val="28"/>
        </w:rPr>
        <w:t>ю</w:t>
      </w:r>
      <w:r w:rsidRPr="002A433C">
        <w:rPr>
          <w:sz w:val="28"/>
          <w:szCs w:val="28"/>
        </w:rPr>
        <w:t>щаяся нормативная и организационно-распорядительная документация с</w:t>
      </w:r>
      <w:r w:rsidRPr="002A433C">
        <w:rPr>
          <w:sz w:val="28"/>
          <w:szCs w:val="28"/>
        </w:rPr>
        <w:t>о</w:t>
      </w:r>
      <w:r w:rsidRPr="002A433C">
        <w:rPr>
          <w:sz w:val="28"/>
          <w:szCs w:val="28"/>
        </w:rPr>
        <w:t>ответствует действующему законодательству и позволяет решать поста</w:t>
      </w:r>
      <w:r w:rsidRPr="002A433C">
        <w:rPr>
          <w:sz w:val="28"/>
          <w:szCs w:val="28"/>
        </w:rPr>
        <w:t>в</w:t>
      </w:r>
      <w:r w:rsidRPr="002A433C">
        <w:rPr>
          <w:sz w:val="28"/>
          <w:szCs w:val="28"/>
        </w:rPr>
        <w:t>ленные задачи по организации и проведению образовательной деятельности. Проведенный ан</w:t>
      </w:r>
      <w:r w:rsidRPr="002A433C">
        <w:rPr>
          <w:sz w:val="28"/>
          <w:szCs w:val="28"/>
        </w:rPr>
        <w:t>а</w:t>
      </w:r>
      <w:r w:rsidRPr="002A433C">
        <w:rPr>
          <w:sz w:val="28"/>
          <w:szCs w:val="28"/>
        </w:rPr>
        <w:t>лиз документов (планов работы, приказов) по орг</w:t>
      </w:r>
      <w:r w:rsidRPr="002A433C">
        <w:rPr>
          <w:sz w:val="28"/>
          <w:szCs w:val="28"/>
        </w:rPr>
        <w:t>а</w:t>
      </w:r>
      <w:r w:rsidRPr="002A433C">
        <w:rPr>
          <w:sz w:val="28"/>
          <w:szCs w:val="28"/>
        </w:rPr>
        <w:t>низации образовательного процесса позволяет положительно оценить, сложившуюся систему управления учебным заведением и работу педагогических объед</w:t>
      </w:r>
      <w:r w:rsidRPr="002A433C">
        <w:rPr>
          <w:sz w:val="28"/>
          <w:szCs w:val="28"/>
        </w:rPr>
        <w:t>и</w:t>
      </w:r>
      <w:r w:rsidRPr="002A433C">
        <w:rPr>
          <w:sz w:val="28"/>
          <w:szCs w:val="28"/>
        </w:rPr>
        <w:t>нений.</w:t>
      </w:r>
    </w:p>
    <w:p w:rsidR="000B6C7B" w:rsidRPr="002A433C" w:rsidRDefault="000B6C7B" w:rsidP="009332DA">
      <w:pPr>
        <w:shd w:val="clear" w:color="auto" w:fill="FFFFFF"/>
        <w:spacing w:line="25" w:lineRule="atLeast"/>
        <w:ind w:left="43" w:right="29" w:firstLine="35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Все </w:t>
      </w:r>
      <w:r w:rsidR="00A43FB0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ППССЗ</w:t>
      </w:r>
      <w:r w:rsidR="001D3F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ППКРС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реализуемые 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, соответст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вуют л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цензионным критериям на право ведения образовательной деятельн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сти.</w:t>
      </w:r>
    </w:p>
    <w:p w:rsidR="000B6C7B" w:rsidRPr="002A433C" w:rsidRDefault="000B6C7B" w:rsidP="009332DA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Содержание </w:t>
      </w:r>
      <w:r w:rsidR="00A43FB0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ППССЗ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D3F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ППКРС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соответствует требованиям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ГОС СПО. Организация учебного процесса 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обеспечивает выполнение тр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бований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ГОС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СПО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специальностям</w:t>
      </w:r>
      <w:r w:rsidR="001D3F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профессиям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зация учебно-методической работы в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направлена на повыш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ние содержания и качества подготовки специалистов и отвечает требованиям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ФГОС СПО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. Она основывается на наличии нормативно-распорядительной документации, кот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рая отвечает по наличию и качеству современным требованиям. Совершенств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вание учебного процесса продолжается и сейчас, проводится анализ действу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щих учебных планов, оперативно решаются возникающие вопросы, дорабат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вается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нормати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ная документация локального поля, программно-методическая документ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ция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6C7B" w:rsidRPr="002A433C" w:rsidRDefault="000B6C7B" w:rsidP="000B6C7B">
      <w:pPr>
        <w:shd w:val="clear" w:color="auto" w:fill="FFFFFF"/>
        <w:spacing w:line="25" w:lineRule="atLeast"/>
        <w:ind w:left="43" w:right="29" w:firstLine="66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Анализ работы приемной комиссии показал, что 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имеется нормативная база по организации приема на обучение, соблюдаются требов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ния действую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щего законодательс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ва.</w:t>
      </w:r>
    </w:p>
    <w:p w:rsidR="000B6C7B" w:rsidRPr="002A433C" w:rsidRDefault="000B6C7B" w:rsidP="000B6C7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Проверка и анализ учебной работы и учебно-методического обесп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чения позволяют оценить их, как достаточные для ведения образовательной деятел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lastRenderedPageBreak/>
        <w:t>но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сти.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Информационное обеспечение, компьютеризация уче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ного процесса и всп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могательной деятельности, их программно-информационное обеспечение находятся, в основном, на современном уровне и позволяют подготовить сп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циалистов, соответствующих требованиям совр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менного рынка труда.</w:t>
      </w:r>
    </w:p>
    <w:p w:rsidR="000B6C7B" w:rsidRPr="002A433C" w:rsidRDefault="000B6C7B" w:rsidP="000B6C7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Результаты, полученные при проведении конт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роля знаний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, в основном, совпадают с текущими результатами промежуточных аттестаций и говорят о достаточном уровне и качестве знаний студентов в соответствии с требовани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9332DA"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СПО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6C7B" w:rsidRPr="002A433C" w:rsidRDefault="000B6C7B" w:rsidP="000B6C7B">
      <w:pPr>
        <w:shd w:val="clear" w:color="auto" w:fill="FFFFFF"/>
        <w:spacing w:line="25" w:lineRule="atLeast"/>
        <w:ind w:left="65" w:firstLine="63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Организация государственной итоговой аттестации выпускников 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ждения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обеспечивает объективность результатов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государственной атт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стации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. Уровень итоговых оценок подтверждает соответствие знаний и умений в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пускников требованиям </w:t>
      </w:r>
      <w:r w:rsidR="00C36150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ГОС СПО</w:t>
      </w:r>
      <w:r w:rsidR="009332D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обеспечивает удовле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творение потре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ностей в квалифицир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ванных кадрах.</w:t>
      </w:r>
    </w:p>
    <w:p w:rsidR="000B6C7B" w:rsidRPr="002A433C" w:rsidRDefault="00965D4E" w:rsidP="000B6C7B">
      <w:pPr>
        <w:shd w:val="clear" w:color="auto" w:fill="FFFFFF"/>
        <w:spacing w:line="25" w:lineRule="atLeast"/>
        <w:ind w:left="7" w:right="58" w:firstLine="69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Учебно-методические материалы, разработанные педагогическими 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ботниками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обеспечивает потребности об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разовательного процесса в учебной, учебно-методической литер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туре. </w:t>
      </w:r>
    </w:p>
    <w:p w:rsidR="000B6C7B" w:rsidRPr="002A433C" w:rsidRDefault="000B6C7B" w:rsidP="000B6C7B">
      <w:pPr>
        <w:shd w:val="clear" w:color="auto" w:fill="FFFFFF"/>
        <w:spacing w:line="25" w:lineRule="atLeast"/>
        <w:ind w:left="7" w:right="58" w:firstLine="69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Уровень библио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течного обслуживания соответствует действующим тр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бован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ям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ФГОС СПО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0B6C7B" w:rsidRPr="002A433C" w:rsidRDefault="000B6C7B" w:rsidP="000B6C7B">
      <w:pPr>
        <w:shd w:val="clear" w:color="auto" w:fill="FFFFFF"/>
        <w:spacing w:line="25" w:lineRule="atLeast"/>
        <w:ind w:left="7" w:right="50" w:firstLine="69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За отчетный период значительно расширился спектр информационных источников и повысилось качество информационного обеспечения образова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тельного проце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са.</w:t>
      </w:r>
    </w:p>
    <w:p w:rsidR="00570BAA" w:rsidRPr="002A433C" w:rsidRDefault="000B6C7B" w:rsidP="000B6C7B">
      <w:pPr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Анализ приема студентов показывает отсутствие конкурса при зачисл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нии абитуриентов на протяжении последних лет. Организация приема в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Учр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ждение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соответствует требованиям Порядка приема в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образовательные орган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зации среднего профе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сионального образования.</w:t>
      </w:r>
    </w:p>
    <w:p w:rsidR="000B6C7B" w:rsidRPr="002A433C" w:rsidRDefault="000B6C7B" w:rsidP="000B6C7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33C">
        <w:rPr>
          <w:rFonts w:ascii="Times New Roman" w:hAnsi="Times New Roman" w:cs="Times New Roman"/>
          <w:color w:val="auto"/>
          <w:sz w:val="28"/>
          <w:szCs w:val="28"/>
        </w:rPr>
        <w:t>Анализ наличия педагогических кадров и их деятельности в орган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зации учебного процесса показывает, что в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 сложился квалифицирова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ный педагогический коллектив, способный обеспечить подготовку специал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стов по представленным к аттестации специальностям в соответствии с треб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 xml:space="preserve">ваниями </w:t>
      </w:r>
      <w:r w:rsidR="00570BAA" w:rsidRPr="002A43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ГОС СПО. Ко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лектив преподавателей ведет постоянную работу по улучшению качества подготовки специалистов, внедряют в учебный процесс новые формы и методы обучения, систематически повышает педаг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33C">
        <w:rPr>
          <w:rFonts w:ascii="Times New Roman" w:hAnsi="Times New Roman" w:cs="Times New Roman"/>
          <w:color w:val="auto"/>
          <w:sz w:val="28"/>
          <w:szCs w:val="28"/>
        </w:rPr>
        <w:t>гическое мастерство.</w:t>
      </w:r>
    </w:p>
    <w:p w:rsidR="000B6C7B" w:rsidRPr="002A433C" w:rsidRDefault="00570BAA" w:rsidP="000B6C7B">
      <w:pPr>
        <w:shd w:val="clear" w:color="auto" w:fill="FFFFFF"/>
        <w:spacing w:line="25" w:lineRule="atLeast"/>
        <w:ind w:right="22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Учреждение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располагает необходимой матери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ально-технической б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зой и социальной структурой поддер</w:t>
      </w:r>
      <w:r w:rsidR="00731C75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жки преподавателей и студентов. 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Учебно-лабораторная база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по состоянию и степени ее разви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тия соотве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ствует лицензионным требованиям по специальностям подг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B6C7B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товки.</w:t>
      </w:r>
    </w:p>
    <w:p w:rsidR="00570BAA" w:rsidRPr="00BE4027" w:rsidRDefault="000B6C7B" w:rsidP="00030C65">
      <w:pPr>
        <w:widowControl w:val="0"/>
        <w:shd w:val="clear" w:color="auto" w:fill="FFFFFF"/>
        <w:tabs>
          <w:tab w:val="left" w:pos="1001"/>
        </w:tabs>
        <w:spacing w:line="25" w:lineRule="atLeast"/>
        <w:ind w:left="7" w:right="29"/>
        <w:jc w:val="both"/>
        <w:rPr>
          <w:rFonts w:ascii="Times New Roman" w:hAnsi="Times New Roman"/>
          <w:color w:val="auto"/>
          <w:sz w:val="28"/>
          <w:szCs w:val="28"/>
        </w:rPr>
      </w:pP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Результаты проведенного самообследования 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Учреждения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всем направле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ниям деятельности показали, что содержание, уровень и качество по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готовки выпускников, условия ведения образовательного процесса соотве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ствуют тре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 xml:space="preserve">бованиям </w:t>
      </w:r>
      <w:r w:rsidR="00570BAA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федеральных 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государственных образовательных станда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р</w:t>
      </w:r>
      <w:r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>тов среднего профессионального образования.</w:t>
      </w:r>
      <w:r w:rsidR="00C47885" w:rsidRPr="002A43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47885" w:rsidRPr="002A433C">
        <w:rPr>
          <w:rFonts w:ascii="Times New Roman" w:hAnsi="Times New Roman"/>
          <w:bCs/>
          <w:color w:val="auto"/>
          <w:sz w:val="28"/>
          <w:szCs w:val="28"/>
        </w:rPr>
        <w:t>Показатели деятельности ГБ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П</w:t>
      </w:r>
      <w:r w:rsidR="00C47885" w:rsidRPr="002A433C">
        <w:rPr>
          <w:rFonts w:ascii="Times New Roman" w:hAnsi="Times New Roman"/>
          <w:bCs/>
          <w:color w:val="auto"/>
          <w:sz w:val="28"/>
          <w:szCs w:val="28"/>
        </w:rPr>
        <w:t>ОУ АО «В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ел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ь</w:t>
      </w:r>
      <w:r w:rsidR="00030C65" w:rsidRPr="002A433C">
        <w:rPr>
          <w:rFonts w:ascii="Times New Roman" w:hAnsi="Times New Roman"/>
          <w:bCs/>
          <w:color w:val="auto"/>
          <w:sz w:val="28"/>
          <w:szCs w:val="28"/>
        </w:rPr>
        <w:t>ский экономический колледж</w:t>
      </w:r>
      <w:r w:rsidR="00C47885" w:rsidRPr="002A433C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="00C47885" w:rsidRPr="00BE4027">
        <w:rPr>
          <w:rFonts w:ascii="Times New Roman" w:hAnsi="Times New Roman"/>
          <w:color w:val="auto"/>
          <w:sz w:val="28"/>
          <w:szCs w:val="28"/>
        </w:rPr>
        <w:t xml:space="preserve">представлены в Приложении </w:t>
      </w:r>
      <w:r w:rsidR="00731C75" w:rsidRPr="00BE4027">
        <w:rPr>
          <w:rFonts w:ascii="Times New Roman" w:hAnsi="Times New Roman"/>
          <w:color w:val="auto"/>
          <w:sz w:val="28"/>
          <w:szCs w:val="28"/>
        </w:rPr>
        <w:t>3</w:t>
      </w:r>
      <w:r w:rsidR="002A433C" w:rsidRPr="00BE4027">
        <w:rPr>
          <w:rFonts w:ascii="Times New Roman" w:hAnsi="Times New Roman"/>
          <w:color w:val="auto"/>
          <w:sz w:val="28"/>
          <w:szCs w:val="28"/>
        </w:rPr>
        <w:t>0</w:t>
      </w:r>
      <w:r w:rsidR="00C47885" w:rsidRPr="00BE4027">
        <w:rPr>
          <w:rFonts w:ascii="Times New Roman" w:hAnsi="Times New Roman"/>
          <w:color w:val="auto"/>
          <w:sz w:val="28"/>
          <w:szCs w:val="28"/>
        </w:rPr>
        <w:t>.</w:t>
      </w:r>
    </w:p>
    <w:p w:rsidR="00030C65" w:rsidRPr="00142EEB" w:rsidRDefault="00030C65" w:rsidP="00CE4E7A">
      <w:pPr>
        <w:framePr w:w="10381" w:wrap="auto" w:hAnchor="text" w:x="284"/>
        <w:widowControl w:val="0"/>
        <w:shd w:val="clear" w:color="auto" w:fill="FFFFFF"/>
        <w:tabs>
          <w:tab w:val="left" w:pos="1001"/>
        </w:tabs>
        <w:spacing w:line="25" w:lineRule="atLeast"/>
        <w:ind w:left="7" w:right="29"/>
        <w:jc w:val="both"/>
        <w:rPr>
          <w:rFonts w:ascii="Times New Roman" w:hAnsi="Times New Roman"/>
          <w:color w:val="FF0000"/>
          <w:sz w:val="28"/>
          <w:szCs w:val="28"/>
        </w:rPr>
        <w:sectPr w:rsidR="00030C65" w:rsidRPr="00142EEB" w:rsidSect="00CE4E7A">
          <w:footerReference w:type="default" r:id="rId25"/>
          <w:pgSz w:w="11906" w:h="16838"/>
          <w:pgMar w:top="851" w:right="849" w:bottom="568" w:left="1418" w:header="709" w:footer="709" w:gutter="0"/>
          <w:cols w:space="708"/>
          <w:docGrid w:linePitch="360"/>
        </w:sectPr>
      </w:pPr>
    </w:p>
    <w:p w:rsidR="006466DA" w:rsidRPr="00B577D8" w:rsidRDefault="006466DA" w:rsidP="005458E1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66DA" w:rsidRPr="00B577D8" w:rsidSect="006D5C79">
      <w:footerReference w:type="default" r:id="rId26"/>
      <w:pgSz w:w="11906" w:h="16838"/>
      <w:pgMar w:top="152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5" w:rsidRDefault="001C4615" w:rsidP="00254963">
      <w:r>
        <w:separator/>
      </w:r>
    </w:p>
  </w:endnote>
  <w:endnote w:type="continuationSeparator" w:id="0">
    <w:p w:rsidR="001C4615" w:rsidRDefault="001C4615" w:rsidP="002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A0" w:rsidRDefault="001F55A0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BC8">
      <w:rPr>
        <w:noProof/>
      </w:rPr>
      <w:t>1</w:t>
    </w:r>
    <w:r>
      <w:fldChar w:fldCharType="end"/>
    </w:r>
  </w:p>
  <w:p w:rsidR="001F55A0" w:rsidRDefault="001F55A0" w:rsidP="00C84DBD">
    <w:pPr>
      <w:pStyle w:val="af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A0" w:rsidRDefault="001F55A0">
    <w:pPr>
      <w:pStyle w:val="af6"/>
      <w:jc w:val="center"/>
    </w:pPr>
  </w:p>
  <w:p w:rsidR="001F55A0" w:rsidRDefault="001F55A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5" w:rsidRDefault="001C4615" w:rsidP="00254963">
      <w:r>
        <w:separator/>
      </w:r>
    </w:p>
  </w:footnote>
  <w:footnote w:type="continuationSeparator" w:id="0">
    <w:p w:rsidR="001C4615" w:rsidRDefault="001C4615" w:rsidP="0025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CE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95B0D"/>
    <w:multiLevelType w:val="hybridMultilevel"/>
    <w:tmpl w:val="8150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6656C"/>
    <w:multiLevelType w:val="multilevel"/>
    <w:tmpl w:val="360005E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51C957AF"/>
    <w:multiLevelType w:val="multilevel"/>
    <w:tmpl w:val="18189F8C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62C57310"/>
    <w:multiLevelType w:val="hybridMultilevel"/>
    <w:tmpl w:val="EB0A8B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5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3"/>
    <w:rsid w:val="000001B7"/>
    <w:rsid w:val="000023F6"/>
    <w:rsid w:val="0000299A"/>
    <w:rsid w:val="00002A41"/>
    <w:rsid w:val="00002D5B"/>
    <w:rsid w:val="000035B7"/>
    <w:rsid w:val="00003FAD"/>
    <w:rsid w:val="00005B17"/>
    <w:rsid w:val="0000628C"/>
    <w:rsid w:val="00006F4B"/>
    <w:rsid w:val="00010A86"/>
    <w:rsid w:val="00011001"/>
    <w:rsid w:val="00011107"/>
    <w:rsid w:val="00011350"/>
    <w:rsid w:val="00011463"/>
    <w:rsid w:val="00012149"/>
    <w:rsid w:val="00013BA4"/>
    <w:rsid w:val="0001436F"/>
    <w:rsid w:val="00015981"/>
    <w:rsid w:val="00017783"/>
    <w:rsid w:val="00021C51"/>
    <w:rsid w:val="000247FA"/>
    <w:rsid w:val="00030C65"/>
    <w:rsid w:val="0003230D"/>
    <w:rsid w:val="00032ABC"/>
    <w:rsid w:val="00034A81"/>
    <w:rsid w:val="00040779"/>
    <w:rsid w:val="00040F89"/>
    <w:rsid w:val="00042686"/>
    <w:rsid w:val="00042950"/>
    <w:rsid w:val="00042A4E"/>
    <w:rsid w:val="00042BD2"/>
    <w:rsid w:val="00042EF2"/>
    <w:rsid w:val="00043366"/>
    <w:rsid w:val="00044277"/>
    <w:rsid w:val="00047DE8"/>
    <w:rsid w:val="00051E61"/>
    <w:rsid w:val="000526C9"/>
    <w:rsid w:val="0005651E"/>
    <w:rsid w:val="00056909"/>
    <w:rsid w:val="00060D66"/>
    <w:rsid w:val="00062B5C"/>
    <w:rsid w:val="000650C3"/>
    <w:rsid w:val="00065118"/>
    <w:rsid w:val="0006763B"/>
    <w:rsid w:val="00067698"/>
    <w:rsid w:val="0006778D"/>
    <w:rsid w:val="00067B6B"/>
    <w:rsid w:val="00067EA4"/>
    <w:rsid w:val="00070A19"/>
    <w:rsid w:val="00070CD2"/>
    <w:rsid w:val="00075841"/>
    <w:rsid w:val="00076DC1"/>
    <w:rsid w:val="00077A97"/>
    <w:rsid w:val="00085987"/>
    <w:rsid w:val="00085A06"/>
    <w:rsid w:val="00090250"/>
    <w:rsid w:val="00095A3B"/>
    <w:rsid w:val="00097EEB"/>
    <w:rsid w:val="000A0235"/>
    <w:rsid w:val="000A0DAD"/>
    <w:rsid w:val="000A5BF6"/>
    <w:rsid w:val="000B074C"/>
    <w:rsid w:val="000B0774"/>
    <w:rsid w:val="000B0896"/>
    <w:rsid w:val="000B0DF3"/>
    <w:rsid w:val="000B1502"/>
    <w:rsid w:val="000B1511"/>
    <w:rsid w:val="000B2119"/>
    <w:rsid w:val="000B362B"/>
    <w:rsid w:val="000B52BB"/>
    <w:rsid w:val="000B6C60"/>
    <w:rsid w:val="000B6C7B"/>
    <w:rsid w:val="000B726F"/>
    <w:rsid w:val="000B7F2C"/>
    <w:rsid w:val="000C0243"/>
    <w:rsid w:val="000C22EF"/>
    <w:rsid w:val="000C2448"/>
    <w:rsid w:val="000C2964"/>
    <w:rsid w:val="000C29A1"/>
    <w:rsid w:val="000C2CD0"/>
    <w:rsid w:val="000C300C"/>
    <w:rsid w:val="000C47E6"/>
    <w:rsid w:val="000C491C"/>
    <w:rsid w:val="000C6378"/>
    <w:rsid w:val="000C7743"/>
    <w:rsid w:val="000D1588"/>
    <w:rsid w:val="000D36B8"/>
    <w:rsid w:val="000D7DC1"/>
    <w:rsid w:val="000E00CE"/>
    <w:rsid w:val="000E31DC"/>
    <w:rsid w:val="000E461F"/>
    <w:rsid w:val="000E65F5"/>
    <w:rsid w:val="000E7D8C"/>
    <w:rsid w:val="000F03AB"/>
    <w:rsid w:val="000F1C8A"/>
    <w:rsid w:val="000F2765"/>
    <w:rsid w:val="000F34D8"/>
    <w:rsid w:val="000F44C2"/>
    <w:rsid w:val="000F4A54"/>
    <w:rsid w:val="000F76A9"/>
    <w:rsid w:val="000F7883"/>
    <w:rsid w:val="0010343D"/>
    <w:rsid w:val="00103534"/>
    <w:rsid w:val="00103E4C"/>
    <w:rsid w:val="0010415A"/>
    <w:rsid w:val="00104EC8"/>
    <w:rsid w:val="0010612D"/>
    <w:rsid w:val="001061F3"/>
    <w:rsid w:val="001062F5"/>
    <w:rsid w:val="00106408"/>
    <w:rsid w:val="0011037A"/>
    <w:rsid w:val="00111CA0"/>
    <w:rsid w:val="00113C27"/>
    <w:rsid w:val="0011432B"/>
    <w:rsid w:val="00114932"/>
    <w:rsid w:val="00115538"/>
    <w:rsid w:val="00121A5B"/>
    <w:rsid w:val="00123220"/>
    <w:rsid w:val="00124103"/>
    <w:rsid w:val="0012790A"/>
    <w:rsid w:val="00127E66"/>
    <w:rsid w:val="001315E4"/>
    <w:rsid w:val="00131D0C"/>
    <w:rsid w:val="00132A78"/>
    <w:rsid w:val="00133840"/>
    <w:rsid w:val="00133EBA"/>
    <w:rsid w:val="001348DE"/>
    <w:rsid w:val="00134F2D"/>
    <w:rsid w:val="00135AEE"/>
    <w:rsid w:val="001360F2"/>
    <w:rsid w:val="00136DC5"/>
    <w:rsid w:val="00137428"/>
    <w:rsid w:val="0013756B"/>
    <w:rsid w:val="00140424"/>
    <w:rsid w:val="00142EEB"/>
    <w:rsid w:val="00143FD7"/>
    <w:rsid w:val="0014469B"/>
    <w:rsid w:val="00145BE5"/>
    <w:rsid w:val="00147C2E"/>
    <w:rsid w:val="0015050F"/>
    <w:rsid w:val="00151A18"/>
    <w:rsid w:val="00153188"/>
    <w:rsid w:val="0015361A"/>
    <w:rsid w:val="00153D2B"/>
    <w:rsid w:val="001542CA"/>
    <w:rsid w:val="001547E4"/>
    <w:rsid w:val="001548E7"/>
    <w:rsid w:val="0015500D"/>
    <w:rsid w:val="00156918"/>
    <w:rsid w:val="00160477"/>
    <w:rsid w:val="0016395B"/>
    <w:rsid w:val="00163CC2"/>
    <w:rsid w:val="001658A6"/>
    <w:rsid w:val="00167A4A"/>
    <w:rsid w:val="00167EA1"/>
    <w:rsid w:val="00170E50"/>
    <w:rsid w:val="00171F6A"/>
    <w:rsid w:val="001728F7"/>
    <w:rsid w:val="00172BA5"/>
    <w:rsid w:val="00173DD5"/>
    <w:rsid w:val="00173ECF"/>
    <w:rsid w:val="00176EB2"/>
    <w:rsid w:val="001801C0"/>
    <w:rsid w:val="00182215"/>
    <w:rsid w:val="00182EB6"/>
    <w:rsid w:val="00183A06"/>
    <w:rsid w:val="00184B46"/>
    <w:rsid w:val="00190AA5"/>
    <w:rsid w:val="001916B1"/>
    <w:rsid w:val="0019190B"/>
    <w:rsid w:val="001939AF"/>
    <w:rsid w:val="00193FFD"/>
    <w:rsid w:val="00194457"/>
    <w:rsid w:val="001952B1"/>
    <w:rsid w:val="00196525"/>
    <w:rsid w:val="00197735"/>
    <w:rsid w:val="001A163D"/>
    <w:rsid w:val="001A1D7A"/>
    <w:rsid w:val="001A2EF2"/>
    <w:rsid w:val="001A4D78"/>
    <w:rsid w:val="001A4FE5"/>
    <w:rsid w:val="001A689F"/>
    <w:rsid w:val="001A76B3"/>
    <w:rsid w:val="001B0E69"/>
    <w:rsid w:val="001B10E2"/>
    <w:rsid w:val="001B49FA"/>
    <w:rsid w:val="001B7487"/>
    <w:rsid w:val="001C0E7D"/>
    <w:rsid w:val="001C194C"/>
    <w:rsid w:val="001C271D"/>
    <w:rsid w:val="001C3A15"/>
    <w:rsid w:val="001C4615"/>
    <w:rsid w:val="001C5372"/>
    <w:rsid w:val="001C5CD9"/>
    <w:rsid w:val="001D3B47"/>
    <w:rsid w:val="001D3D5E"/>
    <w:rsid w:val="001D3F96"/>
    <w:rsid w:val="001D6909"/>
    <w:rsid w:val="001D6F73"/>
    <w:rsid w:val="001D7940"/>
    <w:rsid w:val="001E37C5"/>
    <w:rsid w:val="001E447B"/>
    <w:rsid w:val="001E4C10"/>
    <w:rsid w:val="001E4F76"/>
    <w:rsid w:val="001E5E0C"/>
    <w:rsid w:val="001F078B"/>
    <w:rsid w:val="001F0DC4"/>
    <w:rsid w:val="001F1356"/>
    <w:rsid w:val="001F2EFB"/>
    <w:rsid w:val="001F32FD"/>
    <w:rsid w:val="001F3827"/>
    <w:rsid w:val="001F437C"/>
    <w:rsid w:val="001F55A0"/>
    <w:rsid w:val="001F63D0"/>
    <w:rsid w:val="0020290C"/>
    <w:rsid w:val="002044BB"/>
    <w:rsid w:val="00210D51"/>
    <w:rsid w:val="0021177D"/>
    <w:rsid w:val="00213207"/>
    <w:rsid w:val="002138E2"/>
    <w:rsid w:val="00213C58"/>
    <w:rsid w:val="00213C60"/>
    <w:rsid w:val="00213CAE"/>
    <w:rsid w:val="00213D38"/>
    <w:rsid w:val="002149D3"/>
    <w:rsid w:val="0021751E"/>
    <w:rsid w:val="00220A36"/>
    <w:rsid w:val="00220FC9"/>
    <w:rsid w:val="00221B1A"/>
    <w:rsid w:val="00222FD1"/>
    <w:rsid w:val="0022510A"/>
    <w:rsid w:val="00225618"/>
    <w:rsid w:val="00226101"/>
    <w:rsid w:val="002273A1"/>
    <w:rsid w:val="00227651"/>
    <w:rsid w:val="002277A4"/>
    <w:rsid w:val="002333C1"/>
    <w:rsid w:val="00234505"/>
    <w:rsid w:val="00234676"/>
    <w:rsid w:val="00235359"/>
    <w:rsid w:val="00237E31"/>
    <w:rsid w:val="00241A54"/>
    <w:rsid w:val="002444DD"/>
    <w:rsid w:val="00244564"/>
    <w:rsid w:val="0024506A"/>
    <w:rsid w:val="00251C80"/>
    <w:rsid w:val="00252085"/>
    <w:rsid w:val="00253A75"/>
    <w:rsid w:val="002544BF"/>
    <w:rsid w:val="00254963"/>
    <w:rsid w:val="00254B11"/>
    <w:rsid w:val="00254C93"/>
    <w:rsid w:val="00254DBB"/>
    <w:rsid w:val="00255B55"/>
    <w:rsid w:val="002615EB"/>
    <w:rsid w:val="00261B49"/>
    <w:rsid w:val="00263ABC"/>
    <w:rsid w:val="00265324"/>
    <w:rsid w:val="00266449"/>
    <w:rsid w:val="00266548"/>
    <w:rsid w:val="00270C44"/>
    <w:rsid w:val="00270E9C"/>
    <w:rsid w:val="00273AA1"/>
    <w:rsid w:val="0027401A"/>
    <w:rsid w:val="00274417"/>
    <w:rsid w:val="002757CC"/>
    <w:rsid w:val="00275A7F"/>
    <w:rsid w:val="002775BC"/>
    <w:rsid w:val="00280730"/>
    <w:rsid w:val="00281175"/>
    <w:rsid w:val="00283312"/>
    <w:rsid w:val="00284C37"/>
    <w:rsid w:val="002913B9"/>
    <w:rsid w:val="00291637"/>
    <w:rsid w:val="002956AF"/>
    <w:rsid w:val="0029578C"/>
    <w:rsid w:val="00296890"/>
    <w:rsid w:val="002A0FCE"/>
    <w:rsid w:val="002A1686"/>
    <w:rsid w:val="002A433C"/>
    <w:rsid w:val="002A62F3"/>
    <w:rsid w:val="002B1DCB"/>
    <w:rsid w:val="002B2595"/>
    <w:rsid w:val="002B4748"/>
    <w:rsid w:val="002B4782"/>
    <w:rsid w:val="002B74C5"/>
    <w:rsid w:val="002B7CC7"/>
    <w:rsid w:val="002B7E89"/>
    <w:rsid w:val="002C06E9"/>
    <w:rsid w:val="002C3EA4"/>
    <w:rsid w:val="002C404C"/>
    <w:rsid w:val="002C4C38"/>
    <w:rsid w:val="002C4FD2"/>
    <w:rsid w:val="002C6A02"/>
    <w:rsid w:val="002D0B8E"/>
    <w:rsid w:val="002D11C6"/>
    <w:rsid w:val="002D153A"/>
    <w:rsid w:val="002D27A8"/>
    <w:rsid w:val="002D3179"/>
    <w:rsid w:val="002D4EA8"/>
    <w:rsid w:val="002D5987"/>
    <w:rsid w:val="002D5ADC"/>
    <w:rsid w:val="002E1356"/>
    <w:rsid w:val="002E21B3"/>
    <w:rsid w:val="002E2DAD"/>
    <w:rsid w:val="002E4069"/>
    <w:rsid w:val="002E5463"/>
    <w:rsid w:val="002E7BC8"/>
    <w:rsid w:val="002F1790"/>
    <w:rsid w:val="002F2F54"/>
    <w:rsid w:val="002F2F59"/>
    <w:rsid w:val="002F5786"/>
    <w:rsid w:val="002F5881"/>
    <w:rsid w:val="002F5DEC"/>
    <w:rsid w:val="00301924"/>
    <w:rsid w:val="003031D6"/>
    <w:rsid w:val="003042AF"/>
    <w:rsid w:val="0030449D"/>
    <w:rsid w:val="00307C7E"/>
    <w:rsid w:val="00310747"/>
    <w:rsid w:val="0031097B"/>
    <w:rsid w:val="003120F6"/>
    <w:rsid w:val="003134DC"/>
    <w:rsid w:val="0031402C"/>
    <w:rsid w:val="003147CC"/>
    <w:rsid w:val="003149D0"/>
    <w:rsid w:val="00315D6C"/>
    <w:rsid w:val="00316A89"/>
    <w:rsid w:val="00317FB2"/>
    <w:rsid w:val="00322A05"/>
    <w:rsid w:val="00324559"/>
    <w:rsid w:val="00324C56"/>
    <w:rsid w:val="00325202"/>
    <w:rsid w:val="0033285B"/>
    <w:rsid w:val="003355CA"/>
    <w:rsid w:val="00336A76"/>
    <w:rsid w:val="00336F4E"/>
    <w:rsid w:val="00340530"/>
    <w:rsid w:val="003420C5"/>
    <w:rsid w:val="00342A6E"/>
    <w:rsid w:val="0034483A"/>
    <w:rsid w:val="003451E5"/>
    <w:rsid w:val="003466BA"/>
    <w:rsid w:val="00347340"/>
    <w:rsid w:val="00347CD8"/>
    <w:rsid w:val="00351F7D"/>
    <w:rsid w:val="0035277C"/>
    <w:rsid w:val="003547AC"/>
    <w:rsid w:val="00354972"/>
    <w:rsid w:val="00354CFE"/>
    <w:rsid w:val="003561F3"/>
    <w:rsid w:val="00360185"/>
    <w:rsid w:val="00361075"/>
    <w:rsid w:val="003611B9"/>
    <w:rsid w:val="00362048"/>
    <w:rsid w:val="00365487"/>
    <w:rsid w:val="00366A85"/>
    <w:rsid w:val="00367BB6"/>
    <w:rsid w:val="003703A1"/>
    <w:rsid w:val="00370B4F"/>
    <w:rsid w:val="00371BE1"/>
    <w:rsid w:val="00380ED4"/>
    <w:rsid w:val="0038269C"/>
    <w:rsid w:val="00382DFA"/>
    <w:rsid w:val="003849B1"/>
    <w:rsid w:val="0039007D"/>
    <w:rsid w:val="00391642"/>
    <w:rsid w:val="00394353"/>
    <w:rsid w:val="003954A6"/>
    <w:rsid w:val="003965E0"/>
    <w:rsid w:val="003A1524"/>
    <w:rsid w:val="003A32BA"/>
    <w:rsid w:val="003A5369"/>
    <w:rsid w:val="003A68B9"/>
    <w:rsid w:val="003A6949"/>
    <w:rsid w:val="003B0D9C"/>
    <w:rsid w:val="003B36F9"/>
    <w:rsid w:val="003B3F92"/>
    <w:rsid w:val="003B5A5F"/>
    <w:rsid w:val="003B6690"/>
    <w:rsid w:val="003B6B93"/>
    <w:rsid w:val="003B6E81"/>
    <w:rsid w:val="003C134B"/>
    <w:rsid w:val="003C1DC7"/>
    <w:rsid w:val="003C454C"/>
    <w:rsid w:val="003C6540"/>
    <w:rsid w:val="003C7558"/>
    <w:rsid w:val="003D002F"/>
    <w:rsid w:val="003D4B11"/>
    <w:rsid w:val="003E0618"/>
    <w:rsid w:val="003E0A86"/>
    <w:rsid w:val="003E1771"/>
    <w:rsid w:val="003E2035"/>
    <w:rsid w:val="003E5453"/>
    <w:rsid w:val="003E6E64"/>
    <w:rsid w:val="003F25FE"/>
    <w:rsid w:val="003F397E"/>
    <w:rsid w:val="003F4548"/>
    <w:rsid w:val="003F524E"/>
    <w:rsid w:val="003F63E9"/>
    <w:rsid w:val="00400B6C"/>
    <w:rsid w:val="00414639"/>
    <w:rsid w:val="00415D84"/>
    <w:rsid w:val="00423E81"/>
    <w:rsid w:val="004254AC"/>
    <w:rsid w:val="004258F1"/>
    <w:rsid w:val="00430ACB"/>
    <w:rsid w:val="004313B0"/>
    <w:rsid w:val="004368E9"/>
    <w:rsid w:val="00437BC4"/>
    <w:rsid w:val="00440C29"/>
    <w:rsid w:val="00440F7F"/>
    <w:rsid w:val="00443558"/>
    <w:rsid w:val="00443FD4"/>
    <w:rsid w:val="004450F0"/>
    <w:rsid w:val="00446B38"/>
    <w:rsid w:val="00446CB3"/>
    <w:rsid w:val="00447446"/>
    <w:rsid w:val="00447B9D"/>
    <w:rsid w:val="00450F4D"/>
    <w:rsid w:val="00452585"/>
    <w:rsid w:val="00454772"/>
    <w:rsid w:val="0045595A"/>
    <w:rsid w:val="004600F4"/>
    <w:rsid w:val="004608AB"/>
    <w:rsid w:val="00463660"/>
    <w:rsid w:val="00463AF6"/>
    <w:rsid w:val="004645B5"/>
    <w:rsid w:val="00464D68"/>
    <w:rsid w:val="00465663"/>
    <w:rsid w:val="00466129"/>
    <w:rsid w:val="004667C4"/>
    <w:rsid w:val="0047165E"/>
    <w:rsid w:val="00473F43"/>
    <w:rsid w:val="0047511F"/>
    <w:rsid w:val="0047606C"/>
    <w:rsid w:val="00485107"/>
    <w:rsid w:val="004861C2"/>
    <w:rsid w:val="004878BE"/>
    <w:rsid w:val="0049084B"/>
    <w:rsid w:val="0049264B"/>
    <w:rsid w:val="0049699F"/>
    <w:rsid w:val="00496D2D"/>
    <w:rsid w:val="00496E2F"/>
    <w:rsid w:val="004975C0"/>
    <w:rsid w:val="00497C82"/>
    <w:rsid w:val="004A0D53"/>
    <w:rsid w:val="004A0ECF"/>
    <w:rsid w:val="004A16D1"/>
    <w:rsid w:val="004A319C"/>
    <w:rsid w:val="004A33C0"/>
    <w:rsid w:val="004A7171"/>
    <w:rsid w:val="004A750A"/>
    <w:rsid w:val="004A75EC"/>
    <w:rsid w:val="004B081B"/>
    <w:rsid w:val="004B3B83"/>
    <w:rsid w:val="004B68B4"/>
    <w:rsid w:val="004B68EE"/>
    <w:rsid w:val="004B7103"/>
    <w:rsid w:val="004C1882"/>
    <w:rsid w:val="004C1BE4"/>
    <w:rsid w:val="004C26AB"/>
    <w:rsid w:val="004C2781"/>
    <w:rsid w:val="004C3EA3"/>
    <w:rsid w:val="004C5597"/>
    <w:rsid w:val="004C66A3"/>
    <w:rsid w:val="004C72D7"/>
    <w:rsid w:val="004C7981"/>
    <w:rsid w:val="004D0911"/>
    <w:rsid w:val="004D2C32"/>
    <w:rsid w:val="004D35D6"/>
    <w:rsid w:val="004D54D0"/>
    <w:rsid w:val="004D5BF4"/>
    <w:rsid w:val="004D6089"/>
    <w:rsid w:val="004D6FC7"/>
    <w:rsid w:val="004E0448"/>
    <w:rsid w:val="004E07D1"/>
    <w:rsid w:val="004E5D67"/>
    <w:rsid w:val="004E607D"/>
    <w:rsid w:val="004E6770"/>
    <w:rsid w:val="004E6CC7"/>
    <w:rsid w:val="004F477C"/>
    <w:rsid w:val="004F5AE5"/>
    <w:rsid w:val="004F5C5A"/>
    <w:rsid w:val="004F6EE2"/>
    <w:rsid w:val="004F7A04"/>
    <w:rsid w:val="004F7EFD"/>
    <w:rsid w:val="00502FDA"/>
    <w:rsid w:val="0050440D"/>
    <w:rsid w:val="00505075"/>
    <w:rsid w:val="00505484"/>
    <w:rsid w:val="00506250"/>
    <w:rsid w:val="00510A7F"/>
    <w:rsid w:val="00510D15"/>
    <w:rsid w:val="00510E1F"/>
    <w:rsid w:val="00512B29"/>
    <w:rsid w:val="00512C4D"/>
    <w:rsid w:val="00513934"/>
    <w:rsid w:val="005200F7"/>
    <w:rsid w:val="00521F2D"/>
    <w:rsid w:val="0052214C"/>
    <w:rsid w:val="0052388B"/>
    <w:rsid w:val="005258E3"/>
    <w:rsid w:val="00527A1B"/>
    <w:rsid w:val="00527F57"/>
    <w:rsid w:val="0053214E"/>
    <w:rsid w:val="00532760"/>
    <w:rsid w:val="005351F8"/>
    <w:rsid w:val="00535C9D"/>
    <w:rsid w:val="00535F2A"/>
    <w:rsid w:val="005410AB"/>
    <w:rsid w:val="005458E1"/>
    <w:rsid w:val="005459CB"/>
    <w:rsid w:val="00545F01"/>
    <w:rsid w:val="0054733E"/>
    <w:rsid w:val="0054767C"/>
    <w:rsid w:val="00547D12"/>
    <w:rsid w:val="00552A1C"/>
    <w:rsid w:val="00552AC5"/>
    <w:rsid w:val="005530E5"/>
    <w:rsid w:val="00556326"/>
    <w:rsid w:val="005601F5"/>
    <w:rsid w:val="00561882"/>
    <w:rsid w:val="00562A94"/>
    <w:rsid w:val="00565820"/>
    <w:rsid w:val="005664C4"/>
    <w:rsid w:val="00566F02"/>
    <w:rsid w:val="0057075D"/>
    <w:rsid w:val="00570BAA"/>
    <w:rsid w:val="00573890"/>
    <w:rsid w:val="00573AFD"/>
    <w:rsid w:val="00574249"/>
    <w:rsid w:val="005742BA"/>
    <w:rsid w:val="005745C9"/>
    <w:rsid w:val="00576A79"/>
    <w:rsid w:val="00576E1E"/>
    <w:rsid w:val="00580445"/>
    <w:rsid w:val="00580649"/>
    <w:rsid w:val="00581575"/>
    <w:rsid w:val="00581D0D"/>
    <w:rsid w:val="00581DC7"/>
    <w:rsid w:val="005828D5"/>
    <w:rsid w:val="00583A21"/>
    <w:rsid w:val="00584D87"/>
    <w:rsid w:val="005855B3"/>
    <w:rsid w:val="005865F3"/>
    <w:rsid w:val="00586C34"/>
    <w:rsid w:val="00587D59"/>
    <w:rsid w:val="00591081"/>
    <w:rsid w:val="005925F7"/>
    <w:rsid w:val="00593316"/>
    <w:rsid w:val="005A030C"/>
    <w:rsid w:val="005A0797"/>
    <w:rsid w:val="005A0CE1"/>
    <w:rsid w:val="005A3536"/>
    <w:rsid w:val="005A5F8F"/>
    <w:rsid w:val="005A6D74"/>
    <w:rsid w:val="005A73AA"/>
    <w:rsid w:val="005A7557"/>
    <w:rsid w:val="005B01DC"/>
    <w:rsid w:val="005B1F37"/>
    <w:rsid w:val="005B5886"/>
    <w:rsid w:val="005C01C2"/>
    <w:rsid w:val="005C0714"/>
    <w:rsid w:val="005C2711"/>
    <w:rsid w:val="005C40C1"/>
    <w:rsid w:val="005C74CD"/>
    <w:rsid w:val="005D1B43"/>
    <w:rsid w:val="005D1F6C"/>
    <w:rsid w:val="005D228F"/>
    <w:rsid w:val="005D28D3"/>
    <w:rsid w:val="005D3B99"/>
    <w:rsid w:val="005D4AFF"/>
    <w:rsid w:val="005D5666"/>
    <w:rsid w:val="005D5CC6"/>
    <w:rsid w:val="005D6DF4"/>
    <w:rsid w:val="005D6EF7"/>
    <w:rsid w:val="005D7AF8"/>
    <w:rsid w:val="005E0202"/>
    <w:rsid w:val="005E022A"/>
    <w:rsid w:val="005E1C91"/>
    <w:rsid w:val="005E4431"/>
    <w:rsid w:val="005E50AF"/>
    <w:rsid w:val="005E5C0D"/>
    <w:rsid w:val="005E619F"/>
    <w:rsid w:val="005F094E"/>
    <w:rsid w:val="005F1669"/>
    <w:rsid w:val="005F269E"/>
    <w:rsid w:val="005F2AC5"/>
    <w:rsid w:val="005F43FE"/>
    <w:rsid w:val="006009AB"/>
    <w:rsid w:val="00602EB6"/>
    <w:rsid w:val="00603291"/>
    <w:rsid w:val="00603349"/>
    <w:rsid w:val="00603AD2"/>
    <w:rsid w:val="00604767"/>
    <w:rsid w:val="006050D2"/>
    <w:rsid w:val="00606FC1"/>
    <w:rsid w:val="00607CC7"/>
    <w:rsid w:val="00610891"/>
    <w:rsid w:val="0061134F"/>
    <w:rsid w:val="00612262"/>
    <w:rsid w:val="006129BE"/>
    <w:rsid w:val="00612BD4"/>
    <w:rsid w:val="00615E66"/>
    <w:rsid w:val="00616CEC"/>
    <w:rsid w:val="00617B4F"/>
    <w:rsid w:val="0062270B"/>
    <w:rsid w:val="00623FB9"/>
    <w:rsid w:val="00627C1F"/>
    <w:rsid w:val="00631D8A"/>
    <w:rsid w:val="00634C3E"/>
    <w:rsid w:val="006350D4"/>
    <w:rsid w:val="00635472"/>
    <w:rsid w:val="0063665D"/>
    <w:rsid w:val="00641473"/>
    <w:rsid w:val="00641474"/>
    <w:rsid w:val="00641EAC"/>
    <w:rsid w:val="00641EC1"/>
    <w:rsid w:val="00642A93"/>
    <w:rsid w:val="00644169"/>
    <w:rsid w:val="00644868"/>
    <w:rsid w:val="00645CB7"/>
    <w:rsid w:val="006466DA"/>
    <w:rsid w:val="006475A0"/>
    <w:rsid w:val="00650F12"/>
    <w:rsid w:val="00651261"/>
    <w:rsid w:val="00651DAA"/>
    <w:rsid w:val="00652C46"/>
    <w:rsid w:val="00653CE9"/>
    <w:rsid w:val="00653E23"/>
    <w:rsid w:val="00654A69"/>
    <w:rsid w:val="00655FCF"/>
    <w:rsid w:val="00656EC8"/>
    <w:rsid w:val="00660008"/>
    <w:rsid w:val="006609AD"/>
    <w:rsid w:val="006628E2"/>
    <w:rsid w:val="00663C16"/>
    <w:rsid w:val="00665101"/>
    <w:rsid w:val="006666DB"/>
    <w:rsid w:val="006676C5"/>
    <w:rsid w:val="0066793B"/>
    <w:rsid w:val="00670F91"/>
    <w:rsid w:val="006716C8"/>
    <w:rsid w:val="0067273E"/>
    <w:rsid w:val="006729FF"/>
    <w:rsid w:val="00680465"/>
    <w:rsid w:val="00683B79"/>
    <w:rsid w:val="00684064"/>
    <w:rsid w:val="00685711"/>
    <w:rsid w:val="00686AB1"/>
    <w:rsid w:val="00687154"/>
    <w:rsid w:val="00690C7B"/>
    <w:rsid w:val="00690F20"/>
    <w:rsid w:val="00694847"/>
    <w:rsid w:val="00696154"/>
    <w:rsid w:val="00697B41"/>
    <w:rsid w:val="006A44F5"/>
    <w:rsid w:val="006A4B43"/>
    <w:rsid w:val="006A5F18"/>
    <w:rsid w:val="006A6B47"/>
    <w:rsid w:val="006A703E"/>
    <w:rsid w:val="006B04B2"/>
    <w:rsid w:val="006B1527"/>
    <w:rsid w:val="006B2F78"/>
    <w:rsid w:val="006B3756"/>
    <w:rsid w:val="006B3EDC"/>
    <w:rsid w:val="006B5A4B"/>
    <w:rsid w:val="006B7DF5"/>
    <w:rsid w:val="006C269C"/>
    <w:rsid w:val="006C4E41"/>
    <w:rsid w:val="006C617A"/>
    <w:rsid w:val="006C6FBE"/>
    <w:rsid w:val="006C71F3"/>
    <w:rsid w:val="006D1304"/>
    <w:rsid w:val="006D1D4B"/>
    <w:rsid w:val="006D2592"/>
    <w:rsid w:val="006D3D5C"/>
    <w:rsid w:val="006D5004"/>
    <w:rsid w:val="006D5C79"/>
    <w:rsid w:val="006D5D5B"/>
    <w:rsid w:val="006D6D8E"/>
    <w:rsid w:val="006D7682"/>
    <w:rsid w:val="006D7E7D"/>
    <w:rsid w:val="006D7FCC"/>
    <w:rsid w:val="006E0C07"/>
    <w:rsid w:val="006E23B6"/>
    <w:rsid w:val="006E5CF7"/>
    <w:rsid w:val="006E604A"/>
    <w:rsid w:val="006E64EE"/>
    <w:rsid w:val="006E735D"/>
    <w:rsid w:val="006E7362"/>
    <w:rsid w:val="006E743B"/>
    <w:rsid w:val="006F1605"/>
    <w:rsid w:val="006F1723"/>
    <w:rsid w:val="006F2316"/>
    <w:rsid w:val="006F4219"/>
    <w:rsid w:val="006F4D4D"/>
    <w:rsid w:val="0070054C"/>
    <w:rsid w:val="00702D0A"/>
    <w:rsid w:val="0070388E"/>
    <w:rsid w:val="007076C3"/>
    <w:rsid w:val="00711E22"/>
    <w:rsid w:val="007128DC"/>
    <w:rsid w:val="00712F3A"/>
    <w:rsid w:val="00714545"/>
    <w:rsid w:val="00715CF4"/>
    <w:rsid w:val="0072080D"/>
    <w:rsid w:val="0072419D"/>
    <w:rsid w:val="0073107B"/>
    <w:rsid w:val="007310AE"/>
    <w:rsid w:val="0073127B"/>
    <w:rsid w:val="00731C75"/>
    <w:rsid w:val="00731E8B"/>
    <w:rsid w:val="00732921"/>
    <w:rsid w:val="00733F03"/>
    <w:rsid w:val="0073447B"/>
    <w:rsid w:val="00735DD4"/>
    <w:rsid w:val="00735FB7"/>
    <w:rsid w:val="00736E38"/>
    <w:rsid w:val="00740548"/>
    <w:rsid w:val="00740C07"/>
    <w:rsid w:val="00740C37"/>
    <w:rsid w:val="00740D50"/>
    <w:rsid w:val="007424F9"/>
    <w:rsid w:val="00742E17"/>
    <w:rsid w:val="0074306F"/>
    <w:rsid w:val="007434DB"/>
    <w:rsid w:val="00746825"/>
    <w:rsid w:val="00746BD9"/>
    <w:rsid w:val="007512EE"/>
    <w:rsid w:val="00751CD1"/>
    <w:rsid w:val="0075213F"/>
    <w:rsid w:val="00753959"/>
    <w:rsid w:val="00756C46"/>
    <w:rsid w:val="00756F8E"/>
    <w:rsid w:val="00761D7D"/>
    <w:rsid w:val="007629C5"/>
    <w:rsid w:val="00764244"/>
    <w:rsid w:val="007657A8"/>
    <w:rsid w:val="00765D6C"/>
    <w:rsid w:val="0076657E"/>
    <w:rsid w:val="00766CA2"/>
    <w:rsid w:val="007670A1"/>
    <w:rsid w:val="0076760E"/>
    <w:rsid w:val="0077034E"/>
    <w:rsid w:val="00771B72"/>
    <w:rsid w:val="00772060"/>
    <w:rsid w:val="007739D4"/>
    <w:rsid w:val="00774955"/>
    <w:rsid w:val="00780B34"/>
    <w:rsid w:val="00781608"/>
    <w:rsid w:val="00782D50"/>
    <w:rsid w:val="00782E6D"/>
    <w:rsid w:val="00786553"/>
    <w:rsid w:val="00786A79"/>
    <w:rsid w:val="007929E1"/>
    <w:rsid w:val="00794C70"/>
    <w:rsid w:val="00796E9A"/>
    <w:rsid w:val="00797468"/>
    <w:rsid w:val="00797C1E"/>
    <w:rsid w:val="007A0E82"/>
    <w:rsid w:val="007A1CD6"/>
    <w:rsid w:val="007A2DD1"/>
    <w:rsid w:val="007A325E"/>
    <w:rsid w:val="007A5701"/>
    <w:rsid w:val="007A6E9E"/>
    <w:rsid w:val="007A77AD"/>
    <w:rsid w:val="007B20BD"/>
    <w:rsid w:val="007B6F05"/>
    <w:rsid w:val="007C3048"/>
    <w:rsid w:val="007C31AE"/>
    <w:rsid w:val="007C45C7"/>
    <w:rsid w:val="007D08E0"/>
    <w:rsid w:val="007D29D9"/>
    <w:rsid w:val="007D33AA"/>
    <w:rsid w:val="007D38E5"/>
    <w:rsid w:val="007D498B"/>
    <w:rsid w:val="007D5CDB"/>
    <w:rsid w:val="007D5DA2"/>
    <w:rsid w:val="007D66BD"/>
    <w:rsid w:val="007D74AD"/>
    <w:rsid w:val="007D7D21"/>
    <w:rsid w:val="007E1C1C"/>
    <w:rsid w:val="007E1E94"/>
    <w:rsid w:val="007E24FC"/>
    <w:rsid w:val="007E3132"/>
    <w:rsid w:val="007E3F0A"/>
    <w:rsid w:val="007E4C5F"/>
    <w:rsid w:val="007E5C81"/>
    <w:rsid w:val="007E6693"/>
    <w:rsid w:val="007F388C"/>
    <w:rsid w:val="007F3D98"/>
    <w:rsid w:val="007F5478"/>
    <w:rsid w:val="008003AD"/>
    <w:rsid w:val="0080476C"/>
    <w:rsid w:val="008051D8"/>
    <w:rsid w:val="00807942"/>
    <w:rsid w:val="008129A2"/>
    <w:rsid w:val="008145B6"/>
    <w:rsid w:val="00815155"/>
    <w:rsid w:val="008166D1"/>
    <w:rsid w:val="00820572"/>
    <w:rsid w:val="008216FE"/>
    <w:rsid w:val="008220AE"/>
    <w:rsid w:val="00822D84"/>
    <w:rsid w:val="008318F2"/>
    <w:rsid w:val="00831A38"/>
    <w:rsid w:val="00832836"/>
    <w:rsid w:val="008354F8"/>
    <w:rsid w:val="00842CFF"/>
    <w:rsid w:val="008450A3"/>
    <w:rsid w:val="00845FF0"/>
    <w:rsid w:val="008469B8"/>
    <w:rsid w:val="00856562"/>
    <w:rsid w:val="0085753A"/>
    <w:rsid w:val="00861834"/>
    <w:rsid w:val="008660E1"/>
    <w:rsid w:val="008662B1"/>
    <w:rsid w:val="00870A07"/>
    <w:rsid w:val="008716BE"/>
    <w:rsid w:val="00871C3B"/>
    <w:rsid w:val="008752D7"/>
    <w:rsid w:val="00875EAD"/>
    <w:rsid w:val="00876065"/>
    <w:rsid w:val="00880ABB"/>
    <w:rsid w:val="00880D41"/>
    <w:rsid w:val="008824F7"/>
    <w:rsid w:val="008845B6"/>
    <w:rsid w:val="00886E6D"/>
    <w:rsid w:val="00890D0E"/>
    <w:rsid w:val="00891DC7"/>
    <w:rsid w:val="0089309D"/>
    <w:rsid w:val="008950DF"/>
    <w:rsid w:val="00896553"/>
    <w:rsid w:val="008A1C9D"/>
    <w:rsid w:val="008A21BC"/>
    <w:rsid w:val="008A3491"/>
    <w:rsid w:val="008A449C"/>
    <w:rsid w:val="008A4685"/>
    <w:rsid w:val="008A6BB5"/>
    <w:rsid w:val="008B0141"/>
    <w:rsid w:val="008B150A"/>
    <w:rsid w:val="008B2413"/>
    <w:rsid w:val="008B39D3"/>
    <w:rsid w:val="008B50C4"/>
    <w:rsid w:val="008B5C22"/>
    <w:rsid w:val="008C158C"/>
    <w:rsid w:val="008C1ED9"/>
    <w:rsid w:val="008C21DC"/>
    <w:rsid w:val="008C254E"/>
    <w:rsid w:val="008C3365"/>
    <w:rsid w:val="008C43C5"/>
    <w:rsid w:val="008C4CD4"/>
    <w:rsid w:val="008C4E22"/>
    <w:rsid w:val="008C656E"/>
    <w:rsid w:val="008C718F"/>
    <w:rsid w:val="008C7B8D"/>
    <w:rsid w:val="008D003B"/>
    <w:rsid w:val="008D015B"/>
    <w:rsid w:val="008D02D9"/>
    <w:rsid w:val="008D03A2"/>
    <w:rsid w:val="008D37BF"/>
    <w:rsid w:val="008D75D7"/>
    <w:rsid w:val="008E1711"/>
    <w:rsid w:val="008E2346"/>
    <w:rsid w:val="008E3E4F"/>
    <w:rsid w:val="008E781F"/>
    <w:rsid w:val="008F06AB"/>
    <w:rsid w:val="0090133A"/>
    <w:rsid w:val="00901F48"/>
    <w:rsid w:val="0090305D"/>
    <w:rsid w:val="00903C30"/>
    <w:rsid w:val="0090613A"/>
    <w:rsid w:val="00906156"/>
    <w:rsid w:val="009132B1"/>
    <w:rsid w:val="009139A6"/>
    <w:rsid w:val="00914DC2"/>
    <w:rsid w:val="00915EEF"/>
    <w:rsid w:val="009167AB"/>
    <w:rsid w:val="00922183"/>
    <w:rsid w:val="00922525"/>
    <w:rsid w:val="0092322C"/>
    <w:rsid w:val="00923455"/>
    <w:rsid w:val="00926222"/>
    <w:rsid w:val="009332DA"/>
    <w:rsid w:val="00935107"/>
    <w:rsid w:val="00935DA8"/>
    <w:rsid w:val="00936521"/>
    <w:rsid w:val="00937D1D"/>
    <w:rsid w:val="009407A8"/>
    <w:rsid w:val="009435EE"/>
    <w:rsid w:val="009438E4"/>
    <w:rsid w:val="00944C1D"/>
    <w:rsid w:val="00945053"/>
    <w:rsid w:val="00947EC7"/>
    <w:rsid w:val="009509C4"/>
    <w:rsid w:val="009563F9"/>
    <w:rsid w:val="009563FE"/>
    <w:rsid w:val="00960AFB"/>
    <w:rsid w:val="00962224"/>
    <w:rsid w:val="009623B7"/>
    <w:rsid w:val="00962C23"/>
    <w:rsid w:val="009630C6"/>
    <w:rsid w:val="00964AC6"/>
    <w:rsid w:val="00965D4E"/>
    <w:rsid w:val="00966734"/>
    <w:rsid w:val="00973347"/>
    <w:rsid w:val="00973F84"/>
    <w:rsid w:val="00974D7B"/>
    <w:rsid w:val="0097752E"/>
    <w:rsid w:val="009801FE"/>
    <w:rsid w:val="00980AF3"/>
    <w:rsid w:val="00981EF3"/>
    <w:rsid w:val="00982D23"/>
    <w:rsid w:val="0098712D"/>
    <w:rsid w:val="00992419"/>
    <w:rsid w:val="00992A0F"/>
    <w:rsid w:val="00996A56"/>
    <w:rsid w:val="009A4205"/>
    <w:rsid w:val="009B0B75"/>
    <w:rsid w:val="009B25D4"/>
    <w:rsid w:val="009B2790"/>
    <w:rsid w:val="009B68B1"/>
    <w:rsid w:val="009B70E9"/>
    <w:rsid w:val="009B7B23"/>
    <w:rsid w:val="009C229A"/>
    <w:rsid w:val="009C32E7"/>
    <w:rsid w:val="009C7800"/>
    <w:rsid w:val="009D102D"/>
    <w:rsid w:val="009D47D5"/>
    <w:rsid w:val="009E31C4"/>
    <w:rsid w:val="009E5703"/>
    <w:rsid w:val="009E72D4"/>
    <w:rsid w:val="009F0FED"/>
    <w:rsid w:val="009F1BFA"/>
    <w:rsid w:val="009F6E36"/>
    <w:rsid w:val="00A01DA1"/>
    <w:rsid w:val="00A020E4"/>
    <w:rsid w:val="00A0252E"/>
    <w:rsid w:val="00A0331D"/>
    <w:rsid w:val="00A040F0"/>
    <w:rsid w:val="00A06B2A"/>
    <w:rsid w:val="00A06EE9"/>
    <w:rsid w:val="00A0782C"/>
    <w:rsid w:val="00A1296C"/>
    <w:rsid w:val="00A143C5"/>
    <w:rsid w:val="00A14596"/>
    <w:rsid w:val="00A16ED8"/>
    <w:rsid w:val="00A21A9C"/>
    <w:rsid w:val="00A26103"/>
    <w:rsid w:val="00A31CCB"/>
    <w:rsid w:val="00A3301D"/>
    <w:rsid w:val="00A33CD1"/>
    <w:rsid w:val="00A34E75"/>
    <w:rsid w:val="00A35EDD"/>
    <w:rsid w:val="00A365DA"/>
    <w:rsid w:val="00A4161F"/>
    <w:rsid w:val="00A41C4E"/>
    <w:rsid w:val="00A43FB0"/>
    <w:rsid w:val="00A46B6B"/>
    <w:rsid w:val="00A47B7A"/>
    <w:rsid w:val="00A5042F"/>
    <w:rsid w:val="00A53C17"/>
    <w:rsid w:val="00A544AF"/>
    <w:rsid w:val="00A5489F"/>
    <w:rsid w:val="00A54A4E"/>
    <w:rsid w:val="00A55ACB"/>
    <w:rsid w:val="00A5653E"/>
    <w:rsid w:val="00A60115"/>
    <w:rsid w:val="00A61B4B"/>
    <w:rsid w:val="00A62661"/>
    <w:rsid w:val="00A635F2"/>
    <w:rsid w:val="00A6580E"/>
    <w:rsid w:val="00A70247"/>
    <w:rsid w:val="00A70BCF"/>
    <w:rsid w:val="00A713A2"/>
    <w:rsid w:val="00A73FE7"/>
    <w:rsid w:val="00A762B1"/>
    <w:rsid w:val="00A76F7B"/>
    <w:rsid w:val="00A7775C"/>
    <w:rsid w:val="00A8172F"/>
    <w:rsid w:val="00A8176F"/>
    <w:rsid w:val="00A81BCA"/>
    <w:rsid w:val="00A82D94"/>
    <w:rsid w:val="00A8400F"/>
    <w:rsid w:val="00A84B7A"/>
    <w:rsid w:val="00A860E4"/>
    <w:rsid w:val="00A874E1"/>
    <w:rsid w:val="00A879CB"/>
    <w:rsid w:val="00A94391"/>
    <w:rsid w:val="00A94932"/>
    <w:rsid w:val="00A9656E"/>
    <w:rsid w:val="00A96D5B"/>
    <w:rsid w:val="00A96EA0"/>
    <w:rsid w:val="00AA35EC"/>
    <w:rsid w:val="00AA4200"/>
    <w:rsid w:val="00AA49AA"/>
    <w:rsid w:val="00AA5133"/>
    <w:rsid w:val="00AA6730"/>
    <w:rsid w:val="00AB076F"/>
    <w:rsid w:val="00AB217D"/>
    <w:rsid w:val="00AB44A2"/>
    <w:rsid w:val="00AB67E8"/>
    <w:rsid w:val="00AC316F"/>
    <w:rsid w:val="00AC35A4"/>
    <w:rsid w:val="00AC3AA8"/>
    <w:rsid w:val="00AC5E6A"/>
    <w:rsid w:val="00AC7E53"/>
    <w:rsid w:val="00AD1436"/>
    <w:rsid w:val="00AD1ACF"/>
    <w:rsid w:val="00AD38DA"/>
    <w:rsid w:val="00AD6F8D"/>
    <w:rsid w:val="00AD73FE"/>
    <w:rsid w:val="00AE06A1"/>
    <w:rsid w:val="00AE0A92"/>
    <w:rsid w:val="00AE1885"/>
    <w:rsid w:val="00AE2A8F"/>
    <w:rsid w:val="00AE320C"/>
    <w:rsid w:val="00AE3E71"/>
    <w:rsid w:val="00AE5C7B"/>
    <w:rsid w:val="00AE6FA5"/>
    <w:rsid w:val="00AF3D3C"/>
    <w:rsid w:val="00AF54A7"/>
    <w:rsid w:val="00AF7515"/>
    <w:rsid w:val="00B00A2E"/>
    <w:rsid w:val="00B0153A"/>
    <w:rsid w:val="00B0155D"/>
    <w:rsid w:val="00B024D2"/>
    <w:rsid w:val="00B0479C"/>
    <w:rsid w:val="00B0522D"/>
    <w:rsid w:val="00B05E04"/>
    <w:rsid w:val="00B10FC4"/>
    <w:rsid w:val="00B1185D"/>
    <w:rsid w:val="00B1564C"/>
    <w:rsid w:val="00B163ED"/>
    <w:rsid w:val="00B165F8"/>
    <w:rsid w:val="00B16C5D"/>
    <w:rsid w:val="00B30395"/>
    <w:rsid w:val="00B339AF"/>
    <w:rsid w:val="00B35D09"/>
    <w:rsid w:val="00B367C0"/>
    <w:rsid w:val="00B36AB7"/>
    <w:rsid w:val="00B4367B"/>
    <w:rsid w:val="00B44347"/>
    <w:rsid w:val="00B47163"/>
    <w:rsid w:val="00B516C2"/>
    <w:rsid w:val="00B5650D"/>
    <w:rsid w:val="00B56A0F"/>
    <w:rsid w:val="00B5701F"/>
    <w:rsid w:val="00B577D8"/>
    <w:rsid w:val="00B64813"/>
    <w:rsid w:val="00B6572E"/>
    <w:rsid w:val="00B66407"/>
    <w:rsid w:val="00B679C3"/>
    <w:rsid w:val="00B702F8"/>
    <w:rsid w:val="00B751CC"/>
    <w:rsid w:val="00B75CA0"/>
    <w:rsid w:val="00B76D76"/>
    <w:rsid w:val="00B91AA1"/>
    <w:rsid w:val="00B91DC7"/>
    <w:rsid w:val="00B93CE8"/>
    <w:rsid w:val="00B9427C"/>
    <w:rsid w:val="00B9473B"/>
    <w:rsid w:val="00B94B48"/>
    <w:rsid w:val="00B94D19"/>
    <w:rsid w:val="00BA0192"/>
    <w:rsid w:val="00BA035B"/>
    <w:rsid w:val="00BA11CB"/>
    <w:rsid w:val="00BA1788"/>
    <w:rsid w:val="00BA4C57"/>
    <w:rsid w:val="00BA53A4"/>
    <w:rsid w:val="00BA54E0"/>
    <w:rsid w:val="00BA6E69"/>
    <w:rsid w:val="00BA739A"/>
    <w:rsid w:val="00BA77E0"/>
    <w:rsid w:val="00BA7B84"/>
    <w:rsid w:val="00BB4D25"/>
    <w:rsid w:val="00BB5EE8"/>
    <w:rsid w:val="00BC054B"/>
    <w:rsid w:val="00BC6645"/>
    <w:rsid w:val="00BD134E"/>
    <w:rsid w:val="00BD374E"/>
    <w:rsid w:val="00BD39B4"/>
    <w:rsid w:val="00BD3AB4"/>
    <w:rsid w:val="00BD48EC"/>
    <w:rsid w:val="00BD52B0"/>
    <w:rsid w:val="00BD5B0D"/>
    <w:rsid w:val="00BD670F"/>
    <w:rsid w:val="00BD7D11"/>
    <w:rsid w:val="00BE11D9"/>
    <w:rsid w:val="00BE4027"/>
    <w:rsid w:val="00BE5098"/>
    <w:rsid w:val="00BE52F1"/>
    <w:rsid w:val="00BE5E43"/>
    <w:rsid w:val="00BE6167"/>
    <w:rsid w:val="00BF0FAD"/>
    <w:rsid w:val="00BF139A"/>
    <w:rsid w:val="00BF2C7D"/>
    <w:rsid w:val="00BF51D9"/>
    <w:rsid w:val="00BF70FB"/>
    <w:rsid w:val="00C004C6"/>
    <w:rsid w:val="00C01EF6"/>
    <w:rsid w:val="00C0346C"/>
    <w:rsid w:val="00C03950"/>
    <w:rsid w:val="00C04BAF"/>
    <w:rsid w:val="00C04C84"/>
    <w:rsid w:val="00C06D0C"/>
    <w:rsid w:val="00C070E8"/>
    <w:rsid w:val="00C1140B"/>
    <w:rsid w:val="00C13126"/>
    <w:rsid w:val="00C13F8E"/>
    <w:rsid w:val="00C13F90"/>
    <w:rsid w:val="00C15170"/>
    <w:rsid w:val="00C15419"/>
    <w:rsid w:val="00C15539"/>
    <w:rsid w:val="00C15823"/>
    <w:rsid w:val="00C15E90"/>
    <w:rsid w:val="00C16724"/>
    <w:rsid w:val="00C16769"/>
    <w:rsid w:val="00C21962"/>
    <w:rsid w:val="00C22483"/>
    <w:rsid w:val="00C238AE"/>
    <w:rsid w:val="00C24331"/>
    <w:rsid w:val="00C263DC"/>
    <w:rsid w:val="00C27F61"/>
    <w:rsid w:val="00C31F3C"/>
    <w:rsid w:val="00C3223B"/>
    <w:rsid w:val="00C34376"/>
    <w:rsid w:val="00C3545A"/>
    <w:rsid w:val="00C36150"/>
    <w:rsid w:val="00C361E6"/>
    <w:rsid w:val="00C40C01"/>
    <w:rsid w:val="00C451DF"/>
    <w:rsid w:val="00C47885"/>
    <w:rsid w:val="00C5119B"/>
    <w:rsid w:val="00C529BF"/>
    <w:rsid w:val="00C53F87"/>
    <w:rsid w:val="00C55891"/>
    <w:rsid w:val="00C561D0"/>
    <w:rsid w:val="00C6085B"/>
    <w:rsid w:val="00C621DB"/>
    <w:rsid w:val="00C62277"/>
    <w:rsid w:val="00C63B6B"/>
    <w:rsid w:val="00C6507F"/>
    <w:rsid w:val="00C6565D"/>
    <w:rsid w:val="00C65AE3"/>
    <w:rsid w:val="00C70010"/>
    <w:rsid w:val="00C707C4"/>
    <w:rsid w:val="00C72CB8"/>
    <w:rsid w:val="00C735F8"/>
    <w:rsid w:val="00C80DB5"/>
    <w:rsid w:val="00C816BC"/>
    <w:rsid w:val="00C81BEA"/>
    <w:rsid w:val="00C81C6A"/>
    <w:rsid w:val="00C84495"/>
    <w:rsid w:val="00C84859"/>
    <w:rsid w:val="00C84DBD"/>
    <w:rsid w:val="00C85110"/>
    <w:rsid w:val="00C876BC"/>
    <w:rsid w:val="00C91856"/>
    <w:rsid w:val="00C91D31"/>
    <w:rsid w:val="00C930C1"/>
    <w:rsid w:val="00C9401D"/>
    <w:rsid w:val="00C94248"/>
    <w:rsid w:val="00C944B9"/>
    <w:rsid w:val="00C954A0"/>
    <w:rsid w:val="00C96E6C"/>
    <w:rsid w:val="00CA08C3"/>
    <w:rsid w:val="00CA0D2A"/>
    <w:rsid w:val="00CA2D10"/>
    <w:rsid w:val="00CA3450"/>
    <w:rsid w:val="00CA75D2"/>
    <w:rsid w:val="00CA79B6"/>
    <w:rsid w:val="00CA7F74"/>
    <w:rsid w:val="00CB16F3"/>
    <w:rsid w:val="00CB734D"/>
    <w:rsid w:val="00CC19ED"/>
    <w:rsid w:val="00CC1B39"/>
    <w:rsid w:val="00CC226F"/>
    <w:rsid w:val="00CC37EC"/>
    <w:rsid w:val="00CC5015"/>
    <w:rsid w:val="00CC5705"/>
    <w:rsid w:val="00CC6808"/>
    <w:rsid w:val="00CC7669"/>
    <w:rsid w:val="00CD10D5"/>
    <w:rsid w:val="00CD11F1"/>
    <w:rsid w:val="00CD2C87"/>
    <w:rsid w:val="00CD2FA7"/>
    <w:rsid w:val="00CD60F2"/>
    <w:rsid w:val="00CD622B"/>
    <w:rsid w:val="00CD6AF2"/>
    <w:rsid w:val="00CE101F"/>
    <w:rsid w:val="00CE13C8"/>
    <w:rsid w:val="00CE1CE6"/>
    <w:rsid w:val="00CE1DB2"/>
    <w:rsid w:val="00CE4E7A"/>
    <w:rsid w:val="00CE6F78"/>
    <w:rsid w:val="00CF11BA"/>
    <w:rsid w:val="00CF28BD"/>
    <w:rsid w:val="00CF28BE"/>
    <w:rsid w:val="00CF2BA9"/>
    <w:rsid w:val="00D0338E"/>
    <w:rsid w:val="00D038EE"/>
    <w:rsid w:val="00D0480A"/>
    <w:rsid w:val="00D05151"/>
    <w:rsid w:val="00D061B3"/>
    <w:rsid w:val="00D11579"/>
    <w:rsid w:val="00D120DA"/>
    <w:rsid w:val="00D12B5D"/>
    <w:rsid w:val="00D12F35"/>
    <w:rsid w:val="00D13753"/>
    <w:rsid w:val="00D14902"/>
    <w:rsid w:val="00D15AB8"/>
    <w:rsid w:val="00D15CA4"/>
    <w:rsid w:val="00D167B2"/>
    <w:rsid w:val="00D17D85"/>
    <w:rsid w:val="00D17E65"/>
    <w:rsid w:val="00D250E1"/>
    <w:rsid w:val="00D25776"/>
    <w:rsid w:val="00D2588C"/>
    <w:rsid w:val="00D275EF"/>
    <w:rsid w:val="00D31923"/>
    <w:rsid w:val="00D333F2"/>
    <w:rsid w:val="00D3368C"/>
    <w:rsid w:val="00D34E80"/>
    <w:rsid w:val="00D37421"/>
    <w:rsid w:val="00D4062F"/>
    <w:rsid w:val="00D42AA2"/>
    <w:rsid w:val="00D4361A"/>
    <w:rsid w:val="00D449C6"/>
    <w:rsid w:val="00D459F6"/>
    <w:rsid w:val="00D45FA2"/>
    <w:rsid w:val="00D473EC"/>
    <w:rsid w:val="00D476D7"/>
    <w:rsid w:val="00D506D0"/>
    <w:rsid w:val="00D55ABC"/>
    <w:rsid w:val="00D574B1"/>
    <w:rsid w:val="00D600DE"/>
    <w:rsid w:val="00D605BD"/>
    <w:rsid w:val="00D62ACF"/>
    <w:rsid w:val="00D62DBE"/>
    <w:rsid w:val="00D64073"/>
    <w:rsid w:val="00D6556E"/>
    <w:rsid w:val="00D6679F"/>
    <w:rsid w:val="00D70F32"/>
    <w:rsid w:val="00D7257A"/>
    <w:rsid w:val="00D73CC2"/>
    <w:rsid w:val="00D75526"/>
    <w:rsid w:val="00D75820"/>
    <w:rsid w:val="00D775D5"/>
    <w:rsid w:val="00D7778E"/>
    <w:rsid w:val="00D77FBD"/>
    <w:rsid w:val="00D81786"/>
    <w:rsid w:val="00D81F50"/>
    <w:rsid w:val="00D821E1"/>
    <w:rsid w:val="00D82332"/>
    <w:rsid w:val="00D8305D"/>
    <w:rsid w:val="00D83274"/>
    <w:rsid w:val="00D865E8"/>
    <w:rsid w:val="00D869D6"/>
    <w:rsid w:val="00D90E5B"/>
    <w:rsid w:val="00D969E4"/>
    <w:rsid w:val="00DA3B93"/>
    <w:rsid w:val="00DA3FD2"/>
    <w:rsid w:val="00DA4552"/>
    <w:rsid w:val="00DA4A6B"/>
    <w:rsid w:val="00DA6021"/>
    <w:rsid w:val="00DA7FCF"/>
    <w:rsid w:val="00DB31BF"/>
    <w:rsid w:val="00DB3320"/>
    <w:rsid w:val="00DB4290"/>
    <w:rsid w:val="00DC30B6"/>
    <w:rsid w:val="00DC547C"/>
    <w:rsid w:val="00DC6857"/>
    <w:rsid w:val="00DD0C2F"/>
    <w:rsid w:val="00DD0EA3"/>
    <w:rsid w:val="00DD1852"/>
    <w:rsid w:val="00DD48ED"/>
    <w:rsid w:val="00DD5D28"/>
    <w:rsid w:val="00DD5F09"/>
    <w:rsid w:val="00DD74D8"/>
    <w:rsid w:val="00DD7A86"/>
    <w:rsid w:val="00DE023E"/>
    <w:rsid w:val="00DE4166"/>
    <w:rsid w:val="00DE4325"/>
    <w:rsid w:val="00DE4755"/>
    <w:rsid w:val="00DE4779"/>
    <w:rsid w:val="00DE60F7"/>
    <w:rsid w:val="00DE6BBC"/>
    <w:rsid w:val="00DE7CCA"/>
    <w:rsid w:val="00DF10B0"/>
    <w:rsid w:val="00DF32BC"/>
    <w:rsid w:val="00DF40CB"/>
    <w:rsid w:val="00DF5E3E"/>
    <w:rsid w:val="00DF66CE"/>
    <w:rsid w:val="00DF7E2D"/>
    <w:rsid w:val="00E00127"/>
    <w:rsid w:val="00E003D6"/>
    <w:rsid w:val="00E00974"/>
    <w:rsid w:val="00E01E43"/>
    <w:rsid w:val="00E033CA"/>
    <w:rsid w:val="00E044E1"/>
    <w:rsid w:val="00E113B1"/>
    <w:rsid w:val="00E11E97"/>
    <w:rsid w:val="00E12073"/>
    <w:rsid w:val="00E12EC2"/>
    <w:rsid w:val="00E1391F"/>
    <w:rsid w:val="00E15FBA"/>
    <w:rsid w:val="00E20717"/>
    <w:rsid w:val="00E209EC"/>
    <w:rsid w:val="00E21A56"/>
    <w:rsid w:val="00E23E47"/>
    <w:rsid w:val="00E24516"/>
    <w:rsid w:val="00E247B2"/>
    <w:rsid w:val="00E26E40"/>
    <w:rsid w:val="00E310D9"/>
    <w:rsid w:val="00E317DD"/>
    <w:rsid w:val="00E31C4E"/>
    <w:rsid w:val="00E32EC9"/>
    <w:rsid w:val="00E33771"/>
    <w:rsid w:val="00E33B73"/>
    <w:rsid w:val="00E360FB"/>
    <w:rsid w:val="00E42875"/>
    <w:rsid w:val="00E43F17"/>
    <w:rsid w:val="00E45F8E"/>
    <w:rsid w:val="00E47D13"/>
    <w:rsid w:val="00E50DC7"/>
    <w:rsid w:val="00E52D60"/>
    <w:rsid w:val="00E57F59"/>
    <w:rsid w:val="00E6080A"/>
    <w:rsid w:val="00E64368"/>
    <w:rsid w:val="00E6472F"/>
    <w:rsid w:val="00E64A26"/>
    <w:rsid w:val="00E6747C"/>
    <w:rsid w:val="00E70C1E"/>
    <w:rsid w:val="00E73616"/>
    <w:rsid w:val="00E73BE4"/>
    <w:rsid w:val="00E73C5D"/>
    <w:rsid w:val="00E74A84"/>
    <w:rsid w:val="00E74F28"/>
    <w:rsid w:val="00E77252"/>
    <w:rsid w:val="00E77C6E"/>
    <w:rsid w:val="00E80A64"/>
    <w:rsid w:val="00E80EB5"/>
    <w:rsid w:val="00E832CE"/>
    <w:rsid w:val="00E8500A"/>
    <w:rsid w:val="00E86354"/>
    <w:rsid w:val="00E86B1E"/>
    <w:rsid w:val="00E8752A"/>
    <w:rsid w:val="00E8790F"/>
    <w:rsid w:val="00E91AAB"/>
    <w:rsid w:val="00E91B61"/>
    <w:rsid w:val="00E93E90"/>
    <w:rsid w:val="00E945CE"/>
    <w:rsid w:val="00E94AD8"/>
    <w:rsid w:val="00E95329"/>
    <w:rsid w:val="00E965BB"/>
    <w:rsid w:val="00EA0138"/>
    <w:rsid w:val="00EA1C3A"/>
    <w:rsid w:val="00EA3364"/>
    <w:rsid w:val="00EA45E8"/>
    <w:rsid w:val="00EA6257"/>
    <w:rsid w:val="00EA6906"/>
    <w:rsid w:val="00EB1425"/>
    <w:rsid w:val="00EB1526"/>
    <w:rsid w:val="00EB16C7"/>
    <w:rsid w:val="00EB1A91"/>
    <w:rsid w:val="00EB1B35"/>
    <w:rsid w:val="00EB4325"/>
    <w:rsid w:val="00EB56D4"/>
    <w:rsid w:val="00EB6C58"/>
    <w:rsid w:val="00EC1BBD"/>
    <w:rsid w:val="00EC48EB"/>
    <w:rsid w:val="00EC7712"/>
    <w:rsid w:val="00EC774B"/>
    <w:rsid w:val="00EC79B2"/>
    <w:rsid w:val="00ED1322"/>
    <w:rsid w:val="00ED340A"/>
    <w:rsid w:val="00ED3499"/>
    <w:rsid w:val="00ED4845"/>
    <w:rsid w:val="00ED4F46"/>
    <w:rsid w:val="00ED5235"/>
    <w:rsid w:val="00ED701C"/>
    <w:rsid w:val="00EE0E46"/>
    <w:rsid w:val="00EE2A5B"/>
    <w:rsid w:val="00EE32E0"/>
    <w:rsid w:val="00EE371A"/>
    <w:rsid w:val="00EE3E6A"/>
    <w:rsid w:val="00EE6DF0"/>
    <w:rsid w:val="00EF1007"/>
    <w:rsid w:val="00EF100D"/>
    <w:rsid w:val="00EF105F"/>
    <w:rsid w:val="00EF10BB"/>
    <w:rsid w:val="00EF2B32"/>
    <w:rsid w:val="00EF37BA"/>
    <w:rsid w:val="00EF45BD"/>
    <w:rsid w:val="00EF4F52"/>
    <w:rsid w:val="00EF5B92"/>
    <w:rsid w:val="00F026C5"/>
    <w:rsid w:val="00F045BF"/>
    <w:rsid w:val="00F05C93"/>
    <w:rsid w:val="00F06074"/>
    <w:rsid w:val="00F078B1"/>
    <w:rsid w:val="00F11184"/>
    <w:rsid w:val="00F11230"/>
    <w:rsid w:val="00F11C1F"/>
    <w:rsid w:val="00F12B71"/>
    <w:rsid w:val="00F12CC9"/>
    <w:rsid w:val="00F137B1"/>
    <w:rsid w:val="00F177B4"/>
    <w:rsid w:val="00F2133D"/>
    <w:rsid w:val="00F23ABE"/>
    <w:rsid w:val="00F25DB0"/>
    <w:rsid w:val="00F27093"/>
    <w:rsid w:val="00F273E6"/>
    <w:rsid w:val="00F30A49"/>
    <w:rsid w:val="00F3323A"/>
    <w:rsid w:val="00F347FA"/>
    <w:rsid w:val="00F34AFA"/>
    <w:rsid w:val="00F351B0"/>
    <w:rsid w:val="00F3607D"/>
    <w:rsid w:val="00F4067C"/>
    <w:rsid w:val="00F41015"/>
    <w:rsid w:val="00F4161F"/>
    <w:rsid w:val="00F41750"/>
    <w:rsid w:val="00F4192E"/>
    <w:rsid w:val="00F41A38"/>
    <w:rsid w:val="00F41EF5"/>
    <w:rsid w:val="00F4218F"/>
    <w:rsid w:val="00F448A4"/>
    <w:rsid w:val="00F45274"/>
    <w:rsid w:val="00F45ECF"/>
    <w:rsid w:val="00F47292"/>
    <w:rsid w:val="00F478E8"/>
    <w:rsid w:val="00F51427"/>
    <w:rsid w:val="00F51ECC"/>
    <w:rsid w:val="00F52EB3"/>
    <w:rsid w:val="00F54837"/>
    <w:rsid w:val="00F548B7"/>
    <w:rsid w:val="00F56D6E"/>
    <w:rsid w:val="00F56D6F"/>
    <w:rsid w:val="00F5754F"/>
    <w:rsid w:val="00F60D7D"/>
    <w:rsid w:val="00F61956"/>
    <w:rsid w:val="00F63D10"/>
    <w:rsid w:val="00F67157"/>
    <w:rsid w:val="00F70A6A"/>
    <w:rsid w:val="00F71F37"/>
    <w:rsid w:val="00F733CF"/>
    <w:rsid w:val="00F74C2F"/>
    <w:rsid w:val="00F76526"/>
    <w:rsid w:val="00F77EEC"/>
    <w:rsid w:val="00F808F2"/>
    <w:rsid w:val="00F80C99"/>
    <w:rsid w:val="00F82F0B"/>
    <w:rsid w:val="00F85542"/>
    <w:rsid w:val="00F86E7E"/>
    <w:rsid w:val="00F9062C"/>
    <w:rsid w:val="00F9195C"/>
    <w:rsid w:val="00F934F2"/>
    <w:rsid w:val="00F94094"/>
    <w:rsid w:val="00F974C3"/>
    <w:rsid w:val="00F97C1E"/>
    <w:rsid w:val="00FA0AE5"/>
    <w:rsid w:val="00FA181D"/>
    <w:rsid w:val="00FA2976"/>
    <w:rsid w:val="00FA2C9B"/>
    <w:rsid w:val="00FA37E7"/>
    <w:rsid w:val="00FA7312"/>
    <w:rsid w:val="00FB0767"/>
    <w:rsid w:val="00FB0F88"/>
    <w:rsid w:val="00FB3363"/>
    <w:rsid w:val="00FB3AB6"/>
    <w:rsid w:val="00FB4367"/>
    <w:rsid w:val="00FB523E"/>
    <w:rsid w:val="00FB6818"/>
    <w:rsid w:val="00FB7FD7"/>
    <w:rsid w:val="00FC0C42"/>
    <w:rsid w:val="00FC50E2"/>
    <w:rsid w:val="00FC7E97"/>
    <w:rsid w:val="00FD0552"/>
    <w:rsid w:val="00FD2BF7"/>
    <w:rsid w:val="00FD2EC5"/>
    <w:rsid w:val="00FD387B"/>
    <w:rsid w:val="00FD389F"/>
    <w:rsid w:val="00FD50BB"/>
    <w:rsid w:val="00FD7BB1"/>
    <w:rsid w:val="00FE05F3"/>
    <w:rsid w:val="00FE061A"/>
    <w:rsid w:val="00FE09BA"/>
    <w:rsid w:val="00FE0ACA"/>
    <w:rsid w:val="00FE1A7B"/>
    <w:rsid w:val="00FE2F5A"/>
    <w:rsid w:val="00FE3B8E"/>
    <w:rsid w:val="00FE6C91"/>
    <w:rsid w:val="00FE6E85"/>
    <w:rsid w:val="00FE7C53"/>
    <w:rsid w:val="00FF0439"/>
    <w:rsid w:val="00FF1A17"/>
    <w:rsid w:val="00FF2C6E"/>
    <w:rsid w:val="00FF69A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List Bullet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FollowedHyperlink" w:uiPriority="99"/>
    <w:lsdException w:name="Strong" w:locked="1" w:uiPriority="99" w:qFormat="1"/>
    <w:lsdException w:name="Emphasis" w:locked="1" w:uiPriority="20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6857"/>
    <w:pPr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EB1526"/>
    <w:pPr>
      <w:keepNext/>
      <w:suppressAutoHyphens/>
      <w:spacing w:before="240" w:after="480" w:line="288" w:lineRule="auto"/>
      <w:outlineLvl w:val="0"/>
    </w:pPr>
    <w:rPr>
      <w:rFonts w:ascii="Times New Roman" w:eastAsia="Calibri" w:hAnsi="Times New Roman" w:cs="Arial"/>
      <w:b/>
      <w:bCs/>
      <w:color w:val="auto"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locked/>
    <w:rsid w:val="00DA4552"/>
    <w:pPr>
      <w:keepNext/>
      <w:outlineLvl w:val="1"/>
    </w:pPr>
    <w:rPr>
      <w:rFonts w:ascii="Times New Roman" w:hAnsi="Times New Roman" w:cs="Times New Roman"/>
      <w:b/>
      <w:bCs/>
      <w:i/>
      <w:iCs/>
      <w:color w:val="auto"/>
    </w:rPr>
  </w:style>
  <w:style w:type="paragraph" w:styleId="3">
    <w:name w:val="heading 3"/>
    <w:basedOn w:val="a0"/>
    <w:next w:val="a0"/>
    <w:link w:val="30"/>
    <w:qFormat/>
    <w:locked/>
    <w:rsid w:val="00DA4552"/>
    <w:pPr>
      <w:keepNext/>
      <w:ind w:left="1416"/>
      <w:jc w:val="right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0"/>
    <w:next w:val="a0"/>
    <w:link w:val="40"/>
    <w:qFormat/>
    <w:locked/>
    <w:rsid w:val="00DA4552"/>
    <w:pPr>
      <w:keepNext/>
      <w:jc w:val="right"/>
      <w:outlineLvl w:val="3"/>
    </w:pPr>
    <w:rPr>
      <w:rFonts w:ascii="Times New Roman" w:hAnsi="Times New Roman" w:cs="Times New Roman"/>
      <w:b/>
      <w:bCs/>
      <w:color w:val="auto"/>
      <w:sz w:val="28"/>
    </w:rPr>
  </w:style>
  <w:style w:type="paragraph" w:styleId="5">
    <w:name w:val="heading 5"/>
    <w:basedOn w:val="a0"/>
    <w:next w:val="a0"/>
    <w:link w:val="50"/>
    <w:qFormat/>
    <w:locked/>
    <w:rsid w:val="00DA4552"/>
    <w:pPr>
      <w:keepNext/>
      <w:jc w:val="right"/>
      <w:outlineLvl w:val="4"/>
    </w:pPr>
    <w:rPr>
      <w:rFonts w:ascii="Times New Roman" w:hAnsi="Times New Roman" w:cs="Times New Roman"/>
      <w:color w:val="auto"/>
      <w:sz w:val="28"/>
    </w:rPr>
  </w:style>
  <w:style w:type="paragraph" w:styleId="6">
    <w:name w:val="heading 6"/>
    <w:basedOn w:val="a0"/>
    <w:next w:val="a0"/>
    <w:link w:val="60"/>
    <w:qFormat/>
    <w:rsid w:val="00E1391F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qFormat/>
    <w:locked/>
    <w:rsid w:val="00DA4552"/>
    <w:pPr>
      <w:keepNext/>
      <w:ind w:firstLine="709"/>
      <w:outlineLvl w:val="6"/>
    </w:pPr>
    <w:rPr>
      <w:rFonts w:ascii="Times New Roman" w:hAnsi="Times New Roman" w:cs="Times New Roman"/>
      <w:b/>
      <w:bCs/>
      <w:color w:val="auto"/>
    </w:rPr>
  </w:style>
  <w:style w:type="paragraph" w:styleId="8">
    <w:name w:val="heading 8"/>
    <w:basedOn w:val="a0"/>
    <w:next w:val="a0"/>
    <w:link w:val="80"/>
    <w:qFormat/>
    <w:locked/>
    <w:rsid w:val="00DA4552"/>
    <w:pPr>
      <w:spacing w:before="240" w:after="60"/>
      <w:jc w:val="left"/>
      <w:outlineLvl w:val="7"/>
    </w:pPr>
    <w:rPr>
      <w:rFonts w:ascii="Calibri" w:hAnsi="Calibri" w:cs="Times New Roman"/>
      <w:i/>
      <w:iCs/>
      <w:color w:val="auto"/>
    </w:rPr>
  </w:style>
  <w:style w:type="paragraph" w:styleId="9">
    <w:name w:val="heading 9"/>
    <w:basedOn w:val="a0"/>
    <w:next w:val="a0"/>
    <w:qFormat/>
    <w:locked/>
    <w:rsid w:val="00DA4552"/>
    <w:pPr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locked/>
    <w:rsid w:val="00EB1526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1"/>
    <w:link w:val="6"/>
    <w:locked/>
    <w:rsid w:val="00E1391F"/>
    <w:rPr>
      <w:rFonts w:ascii="Cambria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11">
    <w:name w:val="Заголовок №1_"/>
    <w:basedOn w:val="a1"/>
    <w:rsid w:val="0025496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2">
    <w:name w:val="Заголовок №1"/>
    <w:basedOn w:val="11"/>
    <w:rsid w:val="0025496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paragraph" w:styleId="a4">
    <w:name w:val="footnote text"/>
    <w:basedOn w:val="a0"/>
    <w:link w:val="13"/>
    <w:semiHidden/>
    <w:rsid w:val="00254963"/>
    <w:pPr>
      <w:spacing w:line="288" w:lineRule="auto"/>
      <w:ind w:firstLine="567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3">
    <w:name w:val="Текст сноски Знак1"/>
    <w:basedOn w:val="a1"/>
    <w:link w:val="a4"/>
    <w:semiHidden/>
    <w:locked/>
    <w:rsid w:val="002549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1"/>
    <w:semiHidden/>
    <w:rsid w:val="00254963"/>
    <w:rPr>
      <w:rFonts w:cs="Times New Roman"/>
      <w:vertAlign w:val="superscript"/>
    </w:rPr>
  </w:style>
  <w:style w:type="paragraph" w:customStyle="1" w:styleId="ListParagraph">
    <w:name w:val="List Paragraph"/>
    <w:basedOn w:val="a0"/>
    <w:rsid w:val="00A53C17"/>
    <w:pPr>
      <w:ind w:left="720"/>
      <w:contextualSpacing/>
    </w:pPr>
  </w:style>
  <w:style w:type="character" w:customStyle="1" w:styleId="a6">
    <w:name w:val="Основной текст + Курсив"/>
    <w:basedOn w:val="a1"/>
    <w:rsid w:val="00E73BE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Default">
    <w:name w:val="Default"/>
    <w:rsid w:val="00AB07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7">
    <w:name w:val="Balloon Text"/>
    <w:basedOn w:val="a0"/>
    <w:link w:val="a8"/>
    <w:rsid w:val="00F33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3323A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paragraph" w:styleId="a9">
    <w:name w:val="Body Text"/>
    <w:basedOn w:val="a0"/>
    <w:link w:val="aa"/>
    <w:rsid w:val="00761D7D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1"/>
    <w:link w:val="a9"/>
    <w:locked/>
    <w:rsid w:val="00761D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абзац"/>
    <w:basedOn w:val="a0"/>
    <w:rsid w:val="00F273E6"/>
    <w:pPr>
      <w:suppressLineNumbers/>
      <w:spacing w:before="120"/>
      <w:ind w:firstLine="567"/>
      <w:jc w:val="both"/>
    </w:pPr>
    <w:rPr>
      <w:rFonts w:ascii="Arial" w:eastAsia="Calibri" w:hAnsi="Arial" w:cs="Times New Roman"/>
      <w:color w:val="auto"/>
      <w:szCs w:val="20"/>
    </w:rPr>
  </w:style>
  <w:style w:type="paragraph" w:customStyle="1" w:styleId="ac">
    <w:name w:val="спис"/>
    <w:basedOn w:val="a0"/>
    <w:rsid w:val="00F273E6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eastAsia="Calibri" w:hAnsi="Arial" w:cs="Times New Roman"/>
      <w:color w:val="auto"/>
      <w:szCs w:val="20"/>
    </w:rPr>
  </w:style>
  <w:style w:type="paragraph" w:customStyle="1" w:styleId="14">
    <w:name w:val="Обычный1"/>
    <w:rsid w:val="00DE4779"/>
    <w:pPr>
      <w:jc w:val="both"/>
    </w:pPr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F575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locked/>
    <w:rsid w:val="00F5754F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paragraph" w:customStyle="1" w:styleId="Heading">
    <w:name w:val="Heading"/>
    <w:rsid w:val="005476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текст_"/>
    <w:basedOn w:val="a1"/>
    <w:link w:val="51"/>
    <w:locked/>
    <w:rsid w:val="00962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link w:val="ad"/>
    <w:rsid w:val="00962C23"/>
    <w:pPr>
      <w:widowControl w:val="0"/>
      <w:shd w:val="clear" w:color="auto" w:fill="FFFFFF"/>
      <w:spacing w:before="360" w:line="278" w:lineRule="exact"/>
      <w:jc w:val="both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41">
    <w:name w:val="Заголовок №4_"/>
    <w:basedOn w:val="a1"/>
    <w:link w:val="42"/>
    <w:locked/>
    <w:rsid w:val="00962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0"/>
    <w:link w:val="41"/>
    <w:rsid w:val="00962C23"/>
    <w:pPr>
      <w:widowControl w:val="0"/>
      <w:shd w:val="clear" w:color="auto" w:fill="FFFFFF"/>
      <w:spacing w:before="240" w:line="240" w:lineRule="atLeast"/>
      <w:jc w:val="both"/>
      <w:outlineLvl w:val="3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FR1">
    <w:name w:val="FR1"/>
    <w:rsid w:val="003965E0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table" w:styleId="ae">
    <w:name w:val="Table Grid"/>
    <w:basedOn w:val="a2"/>
    <w:uiPriority w:val="59"/>
    <w:locked/>
    <w:rsid w:val="00DC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 Text Indent 3"/>
    <w:basedOn w:val="a0"/>
    <w:rsid w:val="008318F2"/>
    <w:pPr>
      <w:ind w:firstLine="567"/>
      <w:jc w:val="both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f">
    <w:name w:val="annotation reference"/>
    <w:basedOn w:val="a1"/>
    <w:rsid w:val="00136DC5"/>
    <w:rPr>
      <w:sz w:val="16"/>
      <w:szCs w:val="16"/>
    </w:rPr>
  </w:style>
  <w:style w:type="paragraph" w:styleId="af0">
    <w:name w:val="annotation text"/>
    <w:basedOn w:val="a0"/>
    <w:link w:val="af1"/>
    <w:rsid w:val="00136DC5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36DC5"/>
    <w:rPr>
      <w:rFonts w:ascii="Courier New" w:eastAsia="Times New Roman" w:hAnsi="Courier New" w:cs="Courier New"/>
      <w:color w:val="000000"/>
    </w:rPr>
  </w:style>
  <w:style w:type="paragraph" w:styleId="af2">
    <w:name w:val="annotation subject"/>
    <w:basedOn w:val="af0"/>
    <w:next w:val="af0"/>
    <w:link w:val="af3"/>
    <w:rsid w:val="00136DC5"/>
    <w:rPr>
      <w:b/>
      <w:bCs/>
    </w:rPr>
  </w:style>
  <w:style w:type="character" w:customStyle="1" w:styleId="af3">
    <w:name w:val="Тема примечания Знак"/>
    <w:basedOn w:val="af1"/>
    <w:link w:val="af2"/>
    <w:rsid w:val="00136DC5"/>
    <w:rPr>
      <w:rFonts w:ascii="Courier New" w:eastAsia="Times New Roman" w:hAnsi="Courier New" w:cs="Courier New"/>
      <w:b/>
      <w:bCs/>
      <w:color w:val="000000"/>
    </w:rPr>
  </w:style>
  <w:style w:type="paragraph" w:styleId="af4">
    <w:name w:val="Revision"/>
    <w:hidden/>
    <w:uiPriority w:val="99"/>
    <w:semiHidden/>
    <w:rsid w:val="00F9062C"/>
    <w:rPr>
      <w:rFonts w:ascii="Courier New" w:eastAsia="Times New Roman" w:hAnsi="Courier New" w:cs="Courier New"/>
      <w:color w:val="000000"/>
      <w:sz w:val="24"/>
      <w:szCs w:val="24"/>
    </w:rPr>
  </w:style>
  <w:style w:type="character" w:styleId="af5">
    <w:name w:val="Hyperlink"/>
    <w:basedOn w:val="a1"/>
    <w:unhideWhenUsed/>
    <w:rsid w:val="00F347FA"/>
    <w:rPr>
      <w:strike w:val="0"/>
      <w:dstrike w:val="0"/>
      <w:color w:val="3B749D"/>
      <w:u w:val="single"/>
      <w:effect w:val="none"/>
    </w:rPr>
  </w:style>
  <w:style w:type="paragraph" w:styleId="af6">
    <w:name w:val="footer"/>
    <w:aliases w:val=" Знак"/>
    <w:basedOn w:val="a0"/>
    <w:link w:val="af7"/>
    <w:uiPriority w:val="99"/>
    <w:rsid w:val="0075213F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character" w:styleId="af8">
    <w:name w:val="page number"/>
    <w:basedOn w:val="a1"/>
    <w:rsid w:val="0075213F"/>
  </w:style>
  <w:style w:type="paragraph" w:styleId="af9">
    <w:name w:val="header"/>
    <w:basedOn w:val="a0"/>
    <w:uiPriority w:val="99"/>
    <w:rsid w:val="00DA4552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paragraph" w:styleId="afa">
    <w:name w:val="Body Text Indent"/>
    <w:basedOn w:val="a0"/>
    <w:link w:val="afb"/>
    <w:rsid w:val="00DA4552"/>
    <w:pPr>
      <w:ind w:firstLine="708"/>
      <w:jc w:val="left"/>
    </w:pPr>
    <w:rPr>
      <w:rFonts w:ascii="Times New Roman" w:hAnsi="Times New Roman" w:cs="Times New Roman"/>
      <w:color w:val="auto"/>
    </w:rPr>
  </w:style>
  <w:style w:type="paragraph" w:styleId="23">
    <w:name w:val="Body Text 2"/>
    <w:basedOn w:val="a0"/>
    <w:link w:val="24"/>
    <w:rsid w:val="00DA4552"/>
    <w:pPr>
      <w:jc w:val="both"/>
    </w:pPr>
    <w:rPr>
      <w:rFonts w:ascii="Times New Roman" w:hAnsi="Times New Roman" w:cs="Times New Roman"/>
      <w:color w:val="auto"/>
      <w:sz w:val="28"/>
      <w:lang w:val="x-none" w:eastAsia="x-none"/>
    </w:rPr>
  </w:style>
  <w:style w:type="paragraph" w:styleId="31">
    <w:name w:val="Body Text Indent 3"/>
    <w:basedOn w:val="a0"/>
    <w:link w:val="32"/>
    <w:rsid w:val="00DA4552"/>
    <w:pPr>
      <w:widowControl w:val="0"/>
      <w:tabs>
        <w:tab w:val="left" w:pos="432"/>
        <w:tab w:val="left" w:pos="720"/>
        <w:tab w:val="left" w:pos="1152"/>
      </w:tabs>
      <w:ind w:firstLine="289"/>
      <w:jc w:val="left"/>
    </w:pPr>
    <w:rPr>
      <w:rFonts w:ascii="Times New Roman" w:hAnsi="Times New Roman" w:cs="Times New Roman"/>
      <w:snapToGrid w:val="0"/>
      <w:color w:val="auto"/>
      <w:sz w:val="28"/>
    </w:rPr>
  </w:style>
  <w:style w:type="paragraph" w:styleId="33">
    <w:name w:val="Body Text 3"/>
    <w:basedOn w:val="a0"/>
    <w:link w:val="34"/>
    <w:rsid w:val="00DA4552"/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ormal">
    <w:name w:val="Normal"/>
    <w:rsid w:val="00DA4552"/>
    <w:pPr>
      <w:jc w:val="both"/>
    </w:pPr>
    <w:rPr>
      <w:rFonts w:ascii="Times New Roman" w:eastAsia="Times New Roman" w:hAnsi="Times New Roman"/>
      <w:sz w:val="22"/>
    </w:rPr>
  </w:style>
  <w:style w:type="paragraph" w:styleId="afc">
    <w:name w:val="Block Text"/>
    <w:basedOn w:val="a0"/>
    <w:semiHidden/>
    <w:rsid w:val="00DA4552"/>
    <w:pPr>
      <w:ind w:left="113" w:right="113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Текст 2"/>
    <w:basedOn w:val="a0"/>
    <w:rsid w:val="00DA4552"/>
    <w:pPr>
      <w:spacing w:before="60" w:after="60"/>
      <w:ind w:firstLine="397"/>
      <w:jc w:val="both"/>
    </w:pPr>
    <w:rPr>
      <w:rFonts w:ascii="Times New Roman" w:hAnsi="Times New Roman" w:cs="Times New Roman"/>
      <w:i/>
      <w:snapToGrid w:val="0"/>
      <w:color w:val="auto"/>
      <w:szCs w:val="20"/>
      <w:lang w:eastAsia="en-US"/>
    </w:rPr>
  </w:style>
  <w:style w:type="paragraph" w:customStyle="1" w:styleId="15">
    <w:name w:val="загол.1"/>
    <w:basedOn w:val="a0"/>
    <w:rsid w:val="00DA4552"/>
    <w:pPr>
      <w:spacing w:before="800"/>
      <w:jc w:val="right"/>
    </w:pPr>
    <w:rPr>
      <w:rFonts w:ascii="Arial" w:hAnsi="Arial" w:cs="Times New Roman"/>
      <w:color w:val="auto"/>
      <w:sz w:val="32"/>
      <w:szCs w:val="20"/>
    </w:rPr>
  </w:style>
  <w:style w:type="character" w:customStyle="1" w:styleId="afd">
    <w:name w:val="Верхний колонтитул Знак"/>
    <w:basedOn w:val="a1"/>
    <w:uiPriority w:val="99"/>
    <w:rsid w:val="00DA4552"/>
    <w:rPr>
      <w:sz w:val="24"/>
      <w:szCs w:val="24"/>
    </w:rPr>
  </w:style>
  <w:style w:type="character" w:customStyle="1" w:styleId="afe">
    <w:name w:val="Текст сноски Знак"/>
    <w:basedOn w:val="a1"/>
    <w:rsid w:val="00DA4552"/>
  </w:style>
  <w:style w:type="paragraph" w:styleId="aff">
    <w:name w:val="Title"/>
    <w:basedOn w:val="a0"/>
    <w:link w:val="aff0"/>
    <w:uiPriority w:val="99"/>
    <w:qFormat/>
    <w:locked/>
    <w:rsid w:val="003466B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ff0">
    <w:name w:val="Название Знак"/>
    <w:basedOn w:val="a1"/>
    <w:link w:val="aff"/>
    <w:uiPriority w:val="10"/>
    <w:rsid w:val="003466BA"/>
    <w:rPr>
      <w:rFonts w:ascii="Times New Roman" w:eastAsia="Times New Roman" w:hAnsi="Times New Roman"/>
      <w:b/>
      <w:sz w:val="28"/>
    </w:rPr>
  </w:style>
  <w:style w:type="paragraph" w:styleId="aff1">
    <w:name w:val="Subtitle"/>
    <w:basedOn w:val="a0"/>
    <w:link w:val="aff2"/>
    <w:qFormat/>
    <w:locked/>
    <w:rsid w:val="003466BA"/>
    <w:pPr>
      <w:spacing w:line="360" w:lineRule="auto"/>
    </w:pPr>
    <w:rPr>
      <w:rFonts w:ascii="Arial" w:hAnsi="Arial" w:cs="Arial"/>
      <w:b/>
      <w:bCs/>
      <w:iCs/>
      <w:sz w:val="20"/>
    </w:rPr>
  </w:style>
  <w:style w:type="character" w:customStyle="1" w:styleId="aff2">
    <w:name w:val="Подзаголовок Знак"/>
    <w:basedOn w:val="a1"/>
    <w:link w:val="aff1"/>
    <w:rsid w:val="003466BA"/>
    <w:rPr>
      <w:rFonts w:ascii="Arial" w:eastAsia="Times New Roman" w:hAnsi="Arial" w:cs="Arial"/>
      <w:b/>
      <w:bCs/>
      <w:iCs/>
      <w:color w:val="000000"/>
      <w:szCs w:val="24"/>
    </w:rPr>
  </w:style>
  <w:style w:type="character" w:customStyle="1" w:styleId="af7">
    <w:name w:val="Нижний колонтитул Знак"/>
    <w:aliases w:val=" Знак Знак"/>
    <w:basedOn w:val="a1"/>
    <w:link w:val="af6"/>
    <w:uiPriority w:val="99"/>
    <w:rsid w:val="004B68B4"/>
    <w:rPr>
      <w:rFonts w:ascii="Times New Roman" w:eastAsia="Times New Roman" w:hAnsi="Times New Roman"/>
      <w:sz w:val="24"/>
      <w:szCs w:val="24"/>
    </w:rPr>
  </w:style>
  <w:style w:type="paragraph" w:styleId="aff3">
    <w:name w:val="No Spacing"/>
    <w:link w:val="aff4"/>
    <w:uiPriority w:val="99"/>
    <w:qFormat/>
    <w:rsid w:val="005F43FE"/>
    <w:rPr>
      <w:sz w:val="22"/>
      <w:szCs w:val="22"/>
      <w:lang w:eastAsia="en-US"/>
    </w:rPr>
  </w:style>
  <w:style w:type="paragraph" w:styleId="aff5">
    <w:name w:val="List Paragraph"/>
    <w:basedOn w:val="a0"/>
    <w:uiPriority w:val="34"/>
    <w:qFormat/>
    <w:rsid w:val="005F43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99"/>
    <w:locked/>
    <w:rsid w:val="005F43FE"/>
    <w:rPr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rsid w:val="005F43FE"/>
    <w:rPr>
      <w:rFonts w:eastAsia="Times New Roman"/>
      <w:sz w:val="22"/>
      <w:szCs w:val="22"/>
      <w:lang w:eastAsia="en-US"/>
    </w:rPr>
  </w:style>
  <w:style w:type="paragraph" w:customStyle="1" w:styleId="aff6">
    <w:name w:val=" Знак Знак Знак Знак Знак Знак Знак"/>
    <w:basedOn w:val="a0"/>
    <w:rsid w:val="005F43FE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41">
    <w:name w:val="Font Style41"/>
    <w:basedOn w:val="a1"/>
    <w:rsid w:val="005F4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37">
    <w:name w:val="Font Style37"/>
    <w:basedOn w:val="a1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0"/>
    <w:rsid w:val="005F43FE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3">
    <w:name w:val="Font Style33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5F43F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8">
    <w:name w:val="Style28"/>
    <w:basedOn w:val="a0"/>
    <w:rsid w:val="005F43F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0"/>
    <w:rsid w:val="005F43FE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0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0"/>
    <w:rsid w:val="005F43FE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0"/>
    <w:rsid w:val="005F43FE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1"/>
    <w:link w:val="2"/>
    <w:rsid w:val="005F43F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17">
    <w:name w:val="Абзац списка1"/>
    <w:basedOn w:val="a0"/>
    <w:uiPriority w:val="99"/>
    <w:rsid w:val="005F43FE"/>
    <w:pPr>
      <w:ind w:left="720"/>
      <w:jc w:val="left"/>
    </w:pPr>
    <w:rPr>
      <w:rFonts w:ascii="Times New Roman" w:eastAsia="Calibri" w:hAnsi="Times New Roman" w:cs="Times New Roman"/>
      <w:color w:val="auto"/>
    </w:rPr>
  </w:style>
  <w:style w:type="character" w:customStyle="1" w:styleId="FontStyle38">
    <w:name w:val="Font Style38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6">
    <w:name w:val="Font Style36"/>
    <w:basedOn w:val="a1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uiPriority w:val="99"/>
    <w:rsid w:val="00606FC1"/>
    <w:rPr>
      <w:rFonts w:ascii="Times New Roman" w:hAnsi="Times New Roman" w:cs="Times New Roman"/>
      <w:sz w:val="16"/>
      <w:szCs w:val="16"/>
    </w:rPr>
  </w:style>
  <w:style w:type="paragraph" w:styleId="aff7">
    <w:name w:val="Normal (Web)"/>
    <w:basedOn w:val="a0"/>
    <w:uiPriority w:val="99"/>
    <w:rsid w:val="00606FC1"/>
    <w:pPr>
      <w:suppressAutoHyphens/>
      <w:spacing w:before="280" w:after="280"/>
      <w:jc w:val="left"/>
    </w:pPr>
    <w:rPr>
      <w:rFonts w:ascii="Times New Roman" w:eastAsia="MS Mincho" w:hAnsi="Times New Roman" w:cs="Times New Roman"/>
      <w:color w:val="auto"/>
      <w:lang w:val="en-GB" w:eastAsia="ar-SA"/>
    </w:rPr>
  </w:style>
  <w:style w:type="paragraph" w:customStyle="1" w:styleId="aff8">
    <w:name w:val="Мой стиль"/>
    <w:rsid w:val="00606FC1"/>
    <w:pPr>
      <w:tabs>
        <w:tab w:val="num" w:pos="502"/>
        <w:tab w:val="left" w:pos="567"/>
      </w:tabs>
      <w:spacing w:before="480" w:after="480"/>
      <w:ind w:left="502" w:hanging="36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452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0">
    <w:name w:val="listparagraph"/>
    <w:basedOn w:val="a0"/>
    <w:rsid w:val="006D7FC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D54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0"/>
    <w:rsid w:val="008450A3"/>
    <w:pPr>
      <w:widowControl w:val="0"/>
      <w:suppressAutoHyphens/>
      <w:ind w:firstLine="1134"/>
      <w:jc w:val="both"/>
    </w:pPr>
    <w:rPr>
      <w:rFonts w:ascii="Times New Roman" w:eastAsia="Lucida Sans Unicode" w:hAnsi="Times New Roman" w:cs="Tahoma"/>
      <w:lang w:val="en-US" w:eastAsia="en-US" w:bidi="en-US"/>
    </w:rPr>
  </w:style>
  <w:style w:type="character" w:styleId="aff9">
    <w:name w:val="Strong"/>
    <w:basedOn w:val="a1"/>
    <w:uiPriority w:val="99"/>
    <w:qFormat/>
    <w:locked/>
    <w:rsid w:val="0073107B"/>
    <w:rPr>
      <w:b/>
      <w:bCs/>
    </w:rPr>
  </w:style>
  <w:style w:type="paragraph" w:customStyle="1" w:styleId="BodyText1">
    <w:name w:val="Body Text1"/>
    <w:basedOn w:val="a0"/>
    <w:rsid w:val="00AD6F8D"/>
    <w:pPr>
      <w:jc w:val="both"/>
    </w:pPr>
    <w:rPr>
      <w:rFonts w:ascii="Baltica" w:hAnsi="Baltica" w:cs="Times New Roman"/>
      <w:color w:val="auto"/>
      <w:sz w:val="28"/>
      <w:szCs w:val="20"/>
    </w:rPr>
  </w:style>
  <w:style w:type="character" w:customStyle="1" w:styleId="24">
    <w:name w:val="Основной текст 2 Знак"/>
    <w:link w:val="23"/>
    <w:rsid w:val="00AD6F8D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0"/>
    <w:rsid w:val="00ED340A"/>
    <w:pPr>
      <w:ind w:firstLine="1134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ffa">
    <w:name w:val="Emphasis"/>
    <w:uiPriority w:val="20"/>
    <w:qFormat/>
    <w:locked/>
    <w:rsid w:val="00F3607D"/>
    <w:rPr>
      <w:rFonts w:cs="Times New Roman"/>
      <w:i/>
      <w:iCs/>
    </w:rPr>
  </w:style>
  <w:style w:type="character" w:customStyle="1" w:styleId="30">
    <w:name w:val="Заголовок 3 Знак"/>
    <w:basedOn w:val="a1"/>
    <w:link w:val="3"/>
    <w:rsid w:val="00C91856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C9185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C9185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C9185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C91856"/>
    <w:rPr>
      <w:rFonts w:eastAsia="Times New Roman"/>
      <w:i/>
      <w:iCs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C91856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C91856"/>
    <w:rPr>
      <w:rFonts w:ascii="Times New Roman" w:eastAsia="Times New Roman" w:hAnsi="Times New Roman"/>
      <w:snapToGrid w:val="0"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C9185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next w:val="Normal"/>
    <w:rsid w:val="00C91856"/>
    <w:pPr>
      <w:keepNext/>
      <w:jc w:val="left"/>
    </w:pPr>
    <w:rPr>
      <w:b/>
      <w:sz w:val="28"/>
    </w:rPr>
  </w:style>
  <w:style w:type="paragraph" w:customStyle="1" w:styleId="Normal1">
    <w:name w:val="Normal1"/>
    <w:rsid w:val="00C91856"/>
    <w:rPr>
      <w:rFonts w:ascii="Times New Roman" w:eastAsia="Times New Roman" w:hAnsi="Times New Roman"/>
      <w:snapToGrid w:val="0"/>
    </w:rPr>
  </w:style>
  <w:style w:type="paragraph" w:customStyle="1" w:styleId="affb">
    <w:name w:val="Содержимое таблицы"/>
    <w:basedOn w:val="a0"/>
    <w:rsid w:val="00C91856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styleId="affc">
    <w:name w:val="FollowedHyperlink"/>
    <w:basedOn w:val="a1"/>
    <w:uiPriority w:val="99"/>
    <w:unhideWhenUsed/>
    <w:rsid w:val="00C91856"/>
    <w:rPr>
      <w:color w:val="800080"/>
      <w:u w:val="single"/>
    </w:rPr>
  </w:style>
  <w:style w:type="paragraph" w:styleId="43">
    <w:name w:val="toc 4"/>
    <w:basedOn w:val="a0"/>
    <w:next w:val="a0"/>
    <w:autoRedefine/>
    <w:locked/>
    <w:rsid w:val="00A70247"/>
    <w:pPr>
      <w:spacing w:before="60"/>
      <w:ind w:left="72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Маркированный список 31"/>
    <w:basedOn w:val="a0"/>
    <w:rsid w:val="00C53F87"/>
    <w:pPr>
      <w:suppressAutoHyphens/>
      <w:ind w:firstLine="737"/>
      <w:jc w:val="both"/>
    </w:pPr>
    <w:rPr>
      <w:rFonts w:ascii="Times New Roman" w:hAnsi="Times New Roman" w:cs="Times New Roman"/>
      <w:b/>
      <w:bCs/>
      <w:iCs/>
      <w:color w:val="auto"/>
      <w:sz w:val="28"/>
      <w:szCs w:val="28"/>
      <w:lang w:eastAsia="ar-SA"/>
    </w:rPr>
  </w:style>
  <w:style w:type="paragraph" w:styleId="26">
    <w:name w:val="List 2"/>
    <w:basedOn w:val="a0"/>
    <w:rsid w:val="00D11579"/>
    <w:pPr>
      <w:ind w:left="566" w:hanging="283"/>
      <w:jc w:val="left"/>
    </w:pPr>
    <w:rPr>
      <w:rFonts w:ascii="Times New Roman" w:hAnsi="Times New Roman" w:cs="Times New Roman"/>
      <w:color w:val="auto"/>
    </w:rPr>
  </w:style>
  <w:style w:type="character" w:customStyle="1" w:styleId="st">
    <w:name w:val="st"/>
    <w:basedOn w:val="a1"/>
    <w:rsid w:val="005A030C"/>
  </w:style>
  <w:style w:type="character" w:customStyle="1" w:styleId="FontStyle49">
    <w:name w:val="Font Style49"/>
    <w:rsid w:val="00040F8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5410AB"/>
  </w:style>
  <w:style w:type="paragraph" w:customStyle="1" w:styleId="ConsNormal">
    <w:name w:val="ConsNormal"/>
    <w:rsid w:val="005410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d">
    <w:name w:val="Стиль по центру"/>
    <w:basedOn w:val="a0"/>
    <w:rsid w:val="005410AB"/>
    <w:pPr>
      <w:spacing w:before="240" w:after="240"/>
    </w:pPr>
    <w:rPr>
      <w:rFonts w:ascii="Times New Roman" w:hAnsi="Times New Roman" w:cs="Times New Roman"/>
      <w:color w:val="auto"/>
      <w:szCs w:val="20"/>
    </w:rPr>
  </w:style>
  <w:style w:type="paragraph" w:customStyle="1" w:styleId="msonospacing0">
    <w:name w:val="msonospacing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apple-style-span">
    <w:name w:val="apple-style-span"/>
    <w:basedOn w:val="a1"/>
    <w:rsid w:val="005410AB"/>
  </w:style>
  <w:style w:type="paragraph" w:styleId="35">
    <w:name w:val="List Bullet 3"/>
    <w:basedOn w:val="a0"/>
    <w:autoRedefine/>
    <w:rsid w:val="005410AB"/>
    <w:pPr>
      <w:ind w:firstLine="737"/>
      <w:jc w:val="both"/>
    </w:pPr>
    <w:rPr>
      <w:rFonts w:ascii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CharChar1">
    <w:name w:val="Char Char1 Знак Знак Знак"/>
    <w:basedOn w:val="a0"/>
    <w:rsid w:val="005410AB"/>
    <w:pPr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s1">
    <w:name w:val="s1"/>
    <w:basedOn w:val="a1"/>
    <w:rsid w:val="005410AB"/>
  </w:style>
  <w:style w:type="paragraph" w:customStyle="1" w:styleId="p35">
    <w:name w:val="p3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1"/>
    <w:rsid w:val="005410AB"/>
  </w:style>
  <w:style w:type="paragraph" w:customStyle="1" w:styleId="p34">
    <w:name w:val="p3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7">
    <w:name w:val="p3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4">
    <w:name w:val="p4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5">
    <w:name w:val="p4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6">
    <w:name w:val="p4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7">
    <w:name w:val="p4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">
    <w:name w:val="p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0">
    <w:name w:val="p50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2">
    <w:name w:val="p2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3">
    <w:name w:val="p3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5">
    <w:name w:val="s15"/>
    <w:basedOn w:val="a1"/>
    <w:rsid w:val="005410AB"/>
  </w:style>
  <w:style w:type="paragraph" w:customStyle="1" w:styleId="p57">
    <w:name w:val="p5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8">
    <w:name w:val="p58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1">
    <w:name w:val="p51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6">
    <w:name w:val="s16"/>
    <w:basedOn w:val="a1"/>
    <w:rsid w:val="005410AB"/>
  </w:style>
  <w:style w:type="paragraph" w:customStyle="1" w:styleId="p56">
    <w:name w:val="p5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">
    <w:name w:val="p8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0">
    <w:name w:val="p70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3">
    <w:name w:val="p7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4">
    <w:name w:val="p7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63">
    <w:name w:val="p6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5">
    <w:name w:val="p7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6">
    <w:name w:val="p7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1">
    <w:name w:val="p81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6">
    <w:name w:val="p8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22">
    <w:name w:val="s22"/>
    <w:basedOn w:val="a1"/>
    <w:rsid w:val="005410AB"/>
  </w:style>
  <w:style w:type="paragraph" w:styleId="a">
    <w:name w:val="List Bullet"/>
    <w:basedOn w:val="a0"/>
    <w:uiPriority w:val="99"/>
    <w:unhideWhenUsed/>
    <w:rsid w:val="005410AB"/>
    <w:pPr>
      <w:numPr>
        <w:numId w:val="4"/>
      </w:numPr>
      <w:contextualSpacing/>
      <w:jc w:val="left"/>
    </w:pPr>
    <w:rPr>
      <w:rFonts w:ascii="Times New Roman" w:hAnsi="Times New Roman" w:cs="Times New Roman"/>
      <w:color w:val="auto"/>
    </w:rPr>
  </w:style>
  <w:style w:type="paragraph" w:customStyle="1" w:styleId="affe">
    <w:name w:val="Знак"/>
    <w:basedOn w:val="a0"/>
    <w:rsid w:val="005410AB"/>
    <w:pPr>
      <w:spacing w:after="160" w:line="240" w:lineRule="exact"/>
      <w:jc w:val="lef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ff">
    <w:name w:val="caption"/>
    <w:basedOn w:val="a0"/>
    <w:next w:val="a0"/>
    <w:qFormat/>
    <w:locked/>
    <w:rsid w:val="005410AB"/>
    <w:pPr>
      <w:jc w:val="lef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8">
    <w:name w:val="Знак1"/>
    <w:basedOn w:val="a0"/>
    <w:rsid w:val="005410AB"/>
    <w:pPr>
      <w:spacing w:after="160" w:line="240" w:lineRule="exact"/>
      <w:jc w:val="lef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eporttext">
    <w:name w:val="report text"/>
    <w:basedOn w:val="a0"/>
    <w:autoRedefine/>
    <w:rsid w:val="005410AB"/>
    <w:pPr>
      <w:ind w:right="-5" w:firstLine="708"/>
      <w:jc w:val="both"/>
    </w:pPr>
    <w:rPr>
      <w:rFonts w:ascii="Times New Roman" w:hAnsi="Times New Roman" w:cs="Times New Roman"/>
      <w:bCs/>
      <w:iCs/>
      <w:color w:val="auto"/>
      <w:sz w:val="28"/>
      <w:szCs w:val="28"/>
    </w:rPr>
  </w:style>
  <w:style w:type="paragraph" w:customStyle="1" w:styleId="Caption1">
    <w:name w:val="Caption 1"/>
    <w:basedOn w:val="afff"/>
    <w:rsid w:val="005410AB"/>
    <w:pPr>
      <w:spacing w:before="120" w:after="120"/>
    </w:pPr>
    <w:rPr>
      <w:rFonts w:ascii="Palatino Linotype" w:hAnsi="Palatino Linotype"/>
      <w:bCs w:val="0"/>
      <w:color w:val="008000"/>
      <w:sz w:val="22"/>
      <w:lang w:val="en-GB" w:eastAsia="en-US"/>
    </w:rPr>
  </w:style>
  <w:style w:type="character" w:customStyle="1" w:styleId="spelle">
    <w:name w:val="spelle"/>
    <w:basedOn w:val="a1"/>
    <w:rsid w:val="005410AB"/>
  </w:style>
  <w:style w:type="character" w:customStyle="1" w:styleId="grame">
    <w:name w:val="grame"/>
    <w:basedOn w:val="a1"/>
    <w:rsid w:val="0054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List Bullet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FollowedHyperlink" w:uiPriority="99"/>
    <w:lsdException w:name="Strong" w:locked="1" w:uiPriority="99" w:qFormat="1"/>
    <w:lsdException w:name="Emphasis" w:locked="1" w:uiPriority="20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6857"/>
    <w:pPr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EB1526"/>
    <w:pPr>
      <w:keepNext/>
      <w:suppressAutoHyphens/>
      <w:spacing w:before="240" w:after="480" w:line="288" w:lineRule="auto"/>
      <w:outlineLvl w:val="0"/>
    </w:pPr>
    <w:rPr>
      <w:rFonts w:ascii="Times New Roman" w:eastAsia="Calibri" w:hAnsi="Times New Roman" w:cs="Arial"/>
      <w:b/>
      <w:bCs/>
      <w:color w:val="auto"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locked/>
    <w:rsid w:val="00DA4552"/>
    <w:pPr>
      <w:keepNext/>
      <w:outlineLvl w:val="1"/>
    </w:pPr>
    <w:rPr>
      <w:rFonts w:ascii="Times New Roman" w:hAnsi="Times New Roman" w:cs="Times New Roman"/>
      <w:b/>
      <w:bCs/>
      <w:i/>
      <w:iCs/>
      <w:color w:val="auto"/>
    </w:rPr>
  </w:style>
  <w:style w:type="paragraph" w:styleId="3">
    <w:name w:val="heading 3"/>
    <w:basedOn w:val="a0"/>
    <w:next w:val="a0"/>
    <w:link w:val="30"/>
    <w:qFormat/>
    <w:locked/>
    <w:rsid w:val="00DA4552"/>
    <w:pPr>
      <w:keepNext/>
      <w:ind w:left="1416"/>
      <w:jc w:val="right"/>
      <w:outlineLvl w:val="2"/>
    </w:pPr>
    <w:rPr>
      <w:rFonts w:ascii="Times New Roman" w:hAnsi="Times New Roman" w:cs="Times New Roman"/>
      <w:color w:val="auto"/>
      <w:sz w:val="28"/>
    </w:rPr>
  </w:style>
  <w:style w:type="paragraph" w:styleId="4">
    <w:name w:val="heading 4"/>
    <w:basedOn w:val="a0"/>
    <w:next w:val="a0"/>
    <w:link w:val="40"/>
    <w:qFormat/>
    <w:locked/>
    <w:rsid w:val="00DA4552"/>
    <w:pPr>
      <w:keepNext/>
      <w:jc w:val="right"/>
      <w:outlineLvl w:val="3"/>
    </w:pPr>
    <w:rPr>
      <w:rFonts w:ascii="Times New Roman" w:hAnsi="Times New Roman" w:cs="Times New Roman"/>
      <w:b/>
      <w:bCs/>
      <w:color w:val="auto"/>
      <w:sz w:val="28"/>
    </w:rPr>
  </w:style>
  <w:style w:type="paragraph" w:styleId="5">
    <w:name w:val="heading 5"/>
    <w:basedOn w:val="a0"/>
    <w:next w:val="a0"/>
    <w:link w:val="50"/>
    <w:qFormat/>
    <w:locked/>
    <w:rsid w:val="00DA4552"/>
    <w:pPr>
      <w:keepNext/>
      <w:jc w:val="right"/>
      <w:outlineLvl w:val="4"/>
    </w:pPr>
    <w:rPr>
      <w:rFonts w:ascii="Times New Roman" w:hAnsi="Times New Roman" w:cs="Times New Roman"/>
      <w:color w:val="auto"/>
      <w:sz w:val="28"/>
    </w:rPr>
  </w:style>
  <w:style w:type="paragraph" w:styleId="6">
    <w:name w:val="heading 6"/>
    <w:basedOn w:val="a0"/>
    <w:next w:val="a0"/>
    <w:link w:val="60"/>
    <w:qFormat/>
    <w:rsid w:val="00E1391F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qFormat/>
    <w:locked/>
    <w:rsid w:val="00DA4552"/>
    <w:pPr>
      <w:keepNext/>
      <w:ind w:firstLine="709"/>
      <w:outlineLvl w:val="6"/>
    </w:pPr>
    <w:rPr>
      <w:rFonts w:ascii="Times New Roman" w:hAnsi="Times New Roman" w:cs="Times New Roman"/>
      <w:b/>
      <w:bCs/>
      <w:color w:val="auto"/>
    </w:rPr>
  </w:style>
  <w:style w:type="paragraph" w:styleId="8">
    <w:name w:val="heading 8"/>
    <w:basedOn w:val="a0"/>
    <w:next w:val="a0"/>
    <w:link w:val="80"/>
    <w:qFormat/>
    <w:locked/>
    <w:rsid w:val="00DA4552"/>
    <w:pPr>
      <w:spacing w:before="240" w:after="60"/>
      <w:jc w:val="left"/>
      <w:outlineLvl w:val="7"/>
    </w:pPr>
    <w:rPr>
      <w:rFonts w:ascii="Calibri" w:hAnsi="Calibri" w:cs="Times New Roman"/>
      <w:i/>
      <w:iCs/>
      <w:color w:val="auto"/>
    </w:rPr>
  </w:style>
  <w:style w:type="paragraph" w:styleId="9">
    <w:name w:val="heading 9"/>
    <w:basedOn w:val="a0"/>
    <w:next w:val="a0"/>
    <w:qFormat/>
    <w:locked/>
    <w:rsid w:val="00DA4552"/>
    <w:pPr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locked/>
    <w:rsid w:val="00EB1526"/>
    <w:rPr>
      <w:rFonts w:ascii="Times New Roman" w:hAnsi="Times New Roman" w:cs="Arial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1"/>
    <w:link w:val="6"/>
    <w:locked/>
    <w:rsid w:val="00E1391F"/>
    <w:rPr>
      <w:rFonts w:ascii="Cambria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11">
    <w:name w:val="Заголовок №1_"/>
    <w:basedOn w:val="a1"/>
    <w:rsid w:val="0025496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2">
    <w:name w:val="Заголовок №1"/>
    <w:basedOn w:val="11"/>
    <w:rsid w:val="0025496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paragraph" w:styleId="a4">
    <w:name w:val="footnote text"/>
    <w:basedOn w:val="a0"/>
    <w:link w:val="13"/>
    <w:semiHidden/>
    <w:rsid w:val="00254963"/>
    <w:pPr>
      <w:spacing w:line="288" w:lineRule="auto"/>
      <w:ind w:firstLine="567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3">
    <w:name w:val="Текст сноски Знак1"/>
    <w:basedOn w:val="a1"/>
    <w:link w:val="a4"/>
    <w:semiHidden/>
    <w:locked/>
    <w:rsid w:val="002549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1"/>
    <w:semiHidden/>
    <w:rsid w:val="00254963"/>
    <w:rPr>
      <w:rFonts w:cs="Times New Roman"/>
      <w:vertAlign w:val="superscript"/>
    </w:rPr>
  </w:style>
  <w:style w:type="paragraph" w:customStyle="1" w:styleId="ListParagraph">
    <w:name w:val="List Paragraph"/>
    <w:basedOn w:val="a0"/>
    <w:rsid w:val="00A53C17"/>
    <w:pPr>
      <w:ind w:left="720"/>
      <w:contextualSpacing/>
    </w:pPr>
  </w:style>
  <w:style w:type="character" w:customStyle="1" w:styleId="a6">
    <w:name w:val="Основной текст + Курсив"/>
    <w:basedOn w:val="a1"/>
    <w:rsid w:val="00E73BE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Default">
    <w:name w:val="Default"/>
    <w:rsid w:val="00AB07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7">
    <w:name w:val="Balloon Text"/>
    <w:basedOn w:val="a0"/>
    <w:link w:val="a8"/>
    <w:rsid w:val="00F33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locked/>
    <w:rsid w:val="00F3323A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paragraph" w:styleId="a9">
    <w:name w:val="Body Text"/>
    <w:basedOn w:val="a0"/>
    <w:link w:val="aa"/>
    <w:rsid w:val="00761D7D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1"/>
    <w:link w:val="a9"/>
    <w:locked/>
    <w:rsid w:val="00761D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абзац"/>
    <w:basedOn w:val="a0"/>
    <w:rsid w:val="00F273E6"/>
    <w:pPr>
      <w:suppressLineNumbers/>
      <w:spacing w:before="120"/>
      <w:ind w:firstLine="567"/>
      <w:jc w:val="both"/>
    </w:pPr>
    <w:rPr>
      <w:rFonts w:ascii="Arial" w:eastAsia="Calibri" w:hAnsi="Arial" w:cs="Times New Roman"/>
      <w:color w:val="auto"/>
      <w:szCs w:val="20"/>
    </w:rPr>
  </w:style>
  <w:style w:type="paragraph" w:customStyle="1" w:styleId="ac">
    <w:name w:val="спис"/>
    <w:basedOn w:val="a0"/>
    <w:rsid w:val="00F273E6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eastAsia="Calibri" w:hAnsi="Arial" w:cs="Times New Roman"/>
      <w:color w:val="auto"/>
      <w:szCs w:val="20"/>
    </w:rPr>
  </w:style>
  <w:style w:type="paragraph" w:customStyle="1" w:styleId="14">
    <w:name w:val="Обычный1"/>
    <w:rsid w:val="00DE4779"/>
    <w:pPr>
      <w:jc w:val="both"/>
    </w:pPr>
    <w:rPr>
      <w:rFonts w:ascii="Times New Roman" w:hAnsi="Times New Roman"/>
      <w:sz w:val="22"/>
    </w:rPr>
  </w:style>
  <w:style w:type="paragraph" w:styleId="21">
    <w:name w:val="Body Text Indent 2"/>
    <w:basedOn w:val="a0"/>
    <w:link w:val="22"/>
    <w:rsid w:val="00F575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locked/>
    <w:rsid w:val="00F5754F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paragraph" w:customStyle="1" w:styleId="Heading">
    <w:name w:val="Heading"/>
    <w:rsid w:val="005476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d">
    <w:name w:val="Основной текст_"/>
    <w:basedOn w:val="a1"/>
    <w:link w:val="51"/>
    <w:locked/>
    <w:rsid w:val="00962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link w:val="ad"/>
    <w:rsid w:val="00962C23"/>
    <w:pPr>
      <w:widowControl w:val="0"/>
      <w:shd w:val="clear" w:color="auto" w:fill="FFFFFF"/>
      <w:spacing w:before="360" w:line="278" w:lineRule="exact"/>
      <w:jc w:val="both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41">
    <w:name w:val="Заголовок №4_"/>
    <w:basedOn w:val="a1"/>
    <w:link w:val="42"/>
    <w:locked/>
    <w:rsid w:val="00962C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0"/>
    <w:link w:val="41"/>
    <w:rsid w:val="00962C23"/>
    <w:pPr>
      <w:widowControl w:val="0"/>
      <w:shd w:val="clear" w:color="auto" w:fill="FFFFFF"/>
      <w:spacing w:before="240" w:line="240" w:lineRule="atLeast"/>
      <w:jc w:val="both"/>
      <w:outlineLvl w:val="3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FR1">
    <w:name w:val="FR1"/>
    <w:rsid w:val="003965E0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table" w:styleId="ae">
    <w:name w:val="Table Grid"/>
    <w:basedOn w:val="a2"/>
    <w:uiPriority w:val="59"/>
    <w:locked/>
    <w:rsid w:val="00DC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 Text Indent 3"/>
    <w:basedOn w:val="a0"/>
    <w:rsid w:val="008318F2"/>
    <w:pPr>
      <w:ind w:firstLine="567"/>
      <w:jc w:val="both"/>
    </w:pPr>
    <w:rPr>
      <w:rFonts w:ascii="Times New Roman" w:hAnsi="Times New Roman" w:cs="Times New Roman"/>
      <w:b/>
      <w:color w:val="auto"/>
      <w:sz w:val="26"/>
      <w:szCs w:val="20"/>
    </w:rPr>
  </w:style>
  <w:style w:type="character" w:styleId="af">
    <w:name w:val="annotation reference"/>
    <w:basedOn w:val="a1"/>
    <w:rsid w:val="00136DC5"/>
    <w:rPr>
      <w:sz w:val="16"/>
      <w:szCs w:val="16"/>
    </w:rPr>
  </w:style>
  <w:style w:type="paragraph" w:styleId="af0">
    <w:name w:val="annotation text"/>
    <w:basedOn w:val="a0"/>
    <w:link w:val="af1"/>
    <w:rsid w:val="00136DC5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36DC5"/>
    <w:rPr>
      <w:rFonts w:ascii="Courier New" w:eastAsia="Times New Roman" w:hAnsi="Courier New" w:cs="Courier New"/>
      <w:color w:val="000000"/>
    </w:rPr>
  </w:style>
  <w:style w:type="paragraph" w:styleId="af2">
    <w:name w:val="annotation subject"/>
    <w:basedOn w:val="af0"/>
    <w:next w:val="af0"/>
    <w:link w:val="af3"/>
    <w:rsid w:val="00136DC5"/>
    <w:rPr>
      <w:b/>
      <w:bCs/>
    </w:rPr>
  </w:style>
  <w:style w:type="character" w:customStyle="1" w:styleId="af3">
    <w:name w:val="Тема примечания Знак"/>
    <w:basedOn w:val="af1"/>
    <w:link w:val="af2"/>
    <w:rsid w:val="00136DC5"/>
    <w:rPr>
      <w:rFonts w:ascii="Courier New" w:eastAsia="Times New Roman" w:hAnsi="Courier New" w:cs="Courier New"/>
      <w:b/>
      <w:bCs/>
      <w:color w:val="000000"/>
    </w:rPr>
  </w:style>
  <w:style w:type="paragraph" w:styleId="af4">
    <w:name w:val="Revision"/>
    <w:hidden/>
    <w:uiPriority w:val="99"/>
    <w:semiHidden/>
    <w:rsid w:val="00F9062C"/>
    <w:rPr>
      <w:rFonts w:ascii="Courier New" w:eastAsia="Times New Roman" w:hAnsi="Courier New" w:cs="Courier New"/>
      <w:color w:val="000000"/>
      <w:sz w:val="24"/>
      <w:szCs w:val="24"/>
    </w:rPr>
  </w:style>
  <w:style w:type="character" w:styleId="af5">
    <w:name w:val="Hyperlink"/>
    <w:basedOn w:val="a1"/>
    <w:unhideWhenUsed/>
    <w:rsid w:val="00F347FA"/>
    <w:rPr>
      <w:strike w:val="0"/>
      <w:dstrike w:val="0"/>
      <w:color w:val="3B749D"/>
      <w:u w:val="single"/>
      <w:effect w:val="none"/>
    </w:rPr>
  </w:style>
  <w:style w:type="paragraph" w:styleId="af6">
    <w:name w:val="footer"/>
    <w:aliases w:val=" Знак"/>
    <w:basedOn w:val="a0"/>
    <w:link w:val="af7"/>
    <w:uiPriority w:val="99"/>
    <w:rsid w:val="0075213F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character" w:styleId="af8">
    <w:name w:val="page number"/>
    <w:basedOn w:val="a1"/>
    <w:rsid w:val="0075213F"/>
  </w:style>
  <w:style w:type="paragraph" w:styleId="af9">
    <w:name w:val="header"/>
    <w:basedOn w:val="a0"/>
    <w:uiPriority w:val="99"/>
    <w:rsid w:val="00DA4552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</w:rPr>
  </w:style>
  <w:style w:type="paragraph" w:styleId="afa">
    <w:name w:val="Body Text Indent"/>
    <w:basedOn w:val="a0"/>
    <w:link w:val="afb"/>
    <w:rsid w:val="00DA4552"/>
    <w:pPr>
      <w:ind w:firstLine="708"/>
      <w:jc w:val="left"/>
    </w:pPr>
    <w:rPr>
      <w:rFonts w:ascii="Times New Roman" w:hAnsi="Times New Roman" w:cs="Times New Roman"/>
      <w:color w:val="auto"/>
    </w:rPr>
  </w:style>
  <w:style w:type="paragraph" w:styleId="23">
    <w:name w:val="Body Text 2"/>
    <w:basedOn w:val="a0"/>
    <w:link w:val="24"/>
    <w:rsid w:val="00DA4552"/>
    <w:pPr>
      <w:jc w:val="both"/>
    </w:pPr>
    <w:rPr>
      <w:rFonts w:ascii="Times New Roman" w:hAnsi="Times New Roman" w:cs="Times New Roman"/>
      <w:color w:val="auto"/>
      <w:sz w:val="28"/>
      <w:lang w:val="x-none" w:eastAsia="x-none"/>
    </w:rPr>
  </w:style>
  <w:style w:type="paragraph" w:styleId="31">
    <w:name w:val="Body Text Indent 3"/>
    <w:basedOn w:val="a0"/>
    <w:link w:val="32"/>
    <w:rsid w:val="00DA4552"/>
    <w:pPr>
      <w:widowControl w:val="0"/>
      <w:tabs>
        <w:tab w:val="left" w:pos="432"/>
        <w:tab w:val="left" w:pos="720"/>
        <w:tab w:val="left" w:pos="1152"/>
      </w:tabs>
      <w:ind w:firstLine="289"/>
      <w:jc w:val="left"/>
    </w:pPr>
    <w:rPr>
      <w:rFonts w:ascii="Times New Roman" w:hAnsi="Times New Roman" w:cs="Times New Roman"/>
      <w:snapToGrid w:val="0"/>
      <w:color w:val="auto"/>
      <w:sz w:val="28"/>
    </w:rPr>
  </w:style>
  <w:style w:type="paragraph" w:styleId="33">
    <w:name w:val="Body Text 3"/>
    <w:basedOn w:val="a0"/>
    <w:link w:val="34"/>
    <w:rsid w:val="00DA4552"/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ormal">
    <w:name w:val="Normal"/>
    <w:rsid w:val="00DA4552"/>
    <w:pPr>
      <w:jc w:val="both"/>
    </w:pPr>
    <w:rPr>
      <w:rFonts w:ascii="Times New Roman" w:eastAsia="Times New Roman" w:hAnsi="Times New Roman"/>
      <w:sz w:val="22"/>
    </w:rPr>
  </w:style>
  <w:style w:type="paragraph" w:styleId="afc">
    <w:name w:val="Block Text"/>
    <w:basedOn w:val="a0"/>
    <w:semiHidden/>
    <w:rsid w:val="00DA4552"/>
    <w:pPr>
      <w:ind w:left="113" w:right="113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Текст 2"/>
    <w:basedOn w:val="a0"/>
    <w:rsid w:val="00DA4552"/>
    <w:pPr>
      <w:spacing w:before="60" w:after="60"/>
      <w:ind w:firstLine="397"/>
      <w:jc w:val="both"/>
    </w:pPr>
    <w:rPr>
      <w:rFonts w:ascii="Times New Roman" w:hAnsi="Times New Roman" w:cs="Times New Roman"/>
      <w:i/>
      <w:snapToGrid w:val="0"/>
      <w:color w:val="auto"/>
      <w:szCs w:val="20"/>
      <w:lang w:eastAsia="en-US"/>
    </w:rPr>
  </w:style>
  <w:style w:type="paragraph" w:customStyle="1" w:styleId="15">
    <w:name w:val="загол.1"/>
    <w:basedOn w:val="a0"/>
    <w:rsid w:val="00DA4552"/>
    <w:pPr>
      <w:spacing w:before="800"/>
      <w:jc w:val="right"/>
    </w:pPr>
    <w:rPr>
      <w:rFonts w:ascii="Arial" w:hAnsi="Arial" w:cs="Times New Roman"/>
      <w:color w:val="auto"/>
      <w:sz w:val="32"/>
      <w:szCs w:val="20"/>
    </w:rPr>
  </w:style>
  <w:style w:type="character" w:customStyle="1" w:styleId="afd">
    <w:name w:val="Верхний колонтитул Знак"/>
    <w:basedOn w:val="a1"/>
    <w:uiPriority w:val="99"/>
    <w:rsid w:val="00DA4552"/>
    <w:rPr>
      <w:sz w:val="24"/>
      <w:szCs w:val="24"/>
    </w:rPr>
  </w:style>
  <w:style w:type="character" w:customStyle="1" w:styleId="afe">
    <w:name w:val="Текст сноски Знак"/>
    <w:basedOn w:val="a1"/>
    <w:rsid w:val="00DA4552"/>
  </w:style>
  <w:style w:type="paragraph" w:styleId="aff">
    <w:name w:val="Title"/>
    <w:basedOn w:val="a0"/>
    <w:link w:val="aff0"/>
    <w:uiPriority w:val="99"/>
    <w:qFormat/>
    <w:locked/>
    <w:rsid w:val="003466B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ff0">
    <w:name w:val="Название Знак"/>
    <w:basedOn w:val="a1"/>
    <w:link w:val="aff"/>
    <w:uiPriority w:val="10"/>
    <w:rsid w:val="003466BA"/>
    <w:rPr>
      <w:rFonts w:ascii="Times New Roman" w:eastAsia="Times New Roman" w:hAnsi="Times New Roman"/>
      <w:b/>
      <w:sz w:val="28"/>
    </w:rPr>
  </w:style>
  <w:style w:type="paragraph" w:styleId="aff1">
    <w:name w:val="Subtitle"/>
    <w:basedOn w:val="a0"/>
    <w:link w:val="aff2"/>
    <w:qFormat/>
    <w:locked/>
    <w:rsid w:val="003466BA"/>
    <w:pPr>
      <w:spacing w:line="360" w:lineRule="auto"/>
    </w:pPr>
    <w:rPr>
      <w:rFonts w:ascii="Arial" w:hAnsi="Arial" w:cs="Arial"/>
      <w:b/>
      <w:bCs/>
      <w:iCs/>
      <w:sz w:val="20"/>
    </w:rPr>
  </w:style>
  <w:style w:type="character" w:customStyle="1" w:styleId="aff2">
    <w:name w:val="Подзаголовок Знак"/>
    <w:basedOn w:val="a1"/>
    <w:link w:val="aff1"/>
    <w:rsid w:val="003466BA"/>
    <w:rPr>
      <w:rFonts w:ascii="Arial" w:eastAsia="Times New Roman" w:hAnsi="Arial" w:cs="Arial"/>
      <w:b/>
      <w:bCs/>
      <w:iCs/>
      <w:color w:val="000000"/>
      <w:szCs w:val="24"/>
    </w:rPr>
  </w:style>
  <w:style w:type="character" w:customStyle="1" w:styleId="af7">
    <w:name w:val="Нижний колонтитул Знак"/>
    <w:aliases w:val=" Знак Знак"/>
    <w:basedOn w:val="a1"/>
    <w:link w:val="af6"/>
    <w:uiPriority w:val="99"/>
    <w:rsid w:val="004B68B4"/>
    <w:rPr>
      <w:rFonts w:ascii="Times New Roman" w:eastAsia="Times New Roman" w:hAnsi="Times New Roman"/>
      <w:sz w:val="24"/>
      <w:szCs w:val="24"/>
    </w:rPr>
  </w:style>
  <w:style w:type="paragraph" w:styleId="aff3">
    <w:name w:val="No Spacing"/>
    <w:link w:val="aff4"/>
    <w:uiPriority w:val="99"/>
    <w:qFormat/>
    <w:rsid w:val="005F43FE"/>
    <w:rPr>
      <w:sz w:val="22"/>
      <w:szCs w:val="22"/>
      <w:lang w:eastAsia="en-US"/>
    </w:rPr>
  </w:style>
  <w:style w:type="paragraph" w:styleId="aff5">
    <w:name w:val="List Paragraph"/>
    <w:basedOn w:val="a0"/>
    <w:uiPriority w:val="34"/>
    <w:qFormat/>
    <w:rsid w:val="005F43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99"/>
    <w:locked/>
    <w:rsid w:val="005F43FE"/>
    <w:rPr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rsid w:val="005F43FE"/>
    <w:rPr>
      <w:rFonts w:eastAsia="Times New Roman"/>
      <w:sz w:val="22"/>
      <w:szCs w:val="22"/>
      <w:lang w:eastAsia="en-US"/>
    </w:rPr>
  </w:style>
  <w:style w:type="paragraph" w:customStyle="1" w:styleId="aff6">
    <w:name w:val=" Знак Знак Знак Знак Знак Знак Знак"/>
    <w:basedOn w:val="a0"/>
    <w:rsid w:val="005F43FE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41">
    <w:name w:val="Font Style41"/>
    <w:basedOn w:val="a1"/>
    <w:rsid w:val="005F4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37">
    <w:name w:val="Font Style37"/>
    <w:basedOn w:val="a1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0"/>
    <w:rsid w:val="005F43FE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3">
    <w:name w:val="Font Style33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5F43F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28">
    <w:name w:val="Style28"/>
    <w:basedOn w:val="a0"/>
    <w:rsid w:val="005F43F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0"/>
    <w:rsid w:val="005F43FE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0"/>
    <w:rsid w:val="005F43FE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0"/>
    <w:rsid w:val="005F43FE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0"/>
    <w:rsid w:val="005F43FE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1"/>
    <w:link w:val="2"/>
    <w:rsid w:val="005F43F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17">
    <w:name w:val="Абзац списка1"/>
    <w:basedOn w:val="a0"/>
    <w:uiPriority w:val="99"/>
    <w:rsid w:val="005F43FE"/>
    <w:pPr>
      <w:ind w:left="720"/>
      <w:jc w:val="left"/>
    </w:pPr>
    <w:rPr>
      <w:rFonts w:ascii="Times New Roman" w:eastAsia="Calibri" w:hAnsi="Times New Roman" w:cs="Times New Roman"/>
      <w:color w:val="auto"/>
    </w:rPr>
  </w:style>
  <w:style w:type="character" w:customStyle="1" w:styleId="FontStyle38">
    <w:name w:val="Font Style38"/>
    <w:basedOn w:val="a1"/>
    <w:rsid w:val="005F43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a0"/>
    <w:rsid w:val="005F43F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auto"/>
    </w:rPr>
  </w:style>
  <w:style w:type="character" w:customStyle="1" w:styleId="FontStyle36">
    <w:name w:val="Font Style36"/>
    <w:basedOn w:val="a1"/>
    <w:rsid w:val="005F43F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uiPriority w:val="99"/>
    <w:rsid w:val="00606FC1"/>
    <w:rPr>
      <w:rFonts w:ascii="Times New Roman" w:hAnsi="Times New Roman" w:cs="Times New Roman"/>
      <w:sz w:val="16"/>
      <w:szCs w:val="16"/>
    </w:rPr>
  </w:style>
  <w:style w:type="paragraph" w:styleId="aff7">
    <w:name w:val="Normal (Web)"/>
    <w:basedOn w:val="a0"/>
    <w:uiPriority w:val="99"/>
    <w:rsid w:val="00606FC1"/>
    <w:pPr>
      <w:suppressAutoHyphens/>
      <w:spacing w:before="280" w:after="280"/>
      <w:jc w:val="left"/>
    </w:pPr>
    <w:rPr>
      <w:rFonts w:ascii="Times New Roman" w:eastAsia="MS Mincho" w:hAnsi="Times New Roman" w:cs="Times New Roman"/>
      <w:color w:val="auto"/>
      <w:lang w:val="en-GB" w:eastAsia="ar-SA"/>
    </w:rPr>
  </w:style>
  <w:style w:type="paragraph" w:customStyle="1" w:styleId="aff8">
    <w:name w:val="Мой стиль"/>
    <w:rsid w:val="00606FC1"/>
    <w:pPr>
      <w:tabs>
        <w:tab w:val="num" w:pos="502"/>
        <w:tab w:val="left" w:pos="567"/>
      </w:tabs>
      <w:spacing w:before="480" w:after="480"/>
      <w:ind w:left="502" w:hanging="36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452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listparagraph0">
    <w:name w:val="listparagraph"/>
    <w:basedOn w:val="a0"/>
    <w:rsid w:val="006D7FC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D54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0"/>
    <w:rsid w:val="008450A3"/>
    <w:pPr>
      <w:widowControl w:val="0"/>
      <w:suppressAutoHyphens/>
      <w:ind w:firstLine="1134"/>
      <w:jc w:val="both"/>
    </w:pPr>
    <w:rPr>
      <w:rFonts w:ascii="Times New Roman" w:eastAsia="Lucida Sans Unicode" w:hAnsi="Times New Roman" w:cs="Tahoma"/>
      <w:lang w:val="en-US" w:eastAsia="en-US" w:bidi="en-US"/>
    </w:rPr>
  </w:style>
  <w:style w:type="character" w:styleId="aff9">
    <w:name w:val="Strong"/>
    <w:basedOn w:val="a1"/>
    <w:uiPriority w:val="99"/>
    <w:qFormat/>
    <w:locked/>
    <w:rsid w:val="0073107B"/>
    <w:rPr>
      <w:b/>
      <w:bCs/>
    </w:rPr>
  </w:style>
  <w:style w:type="paragraph" w:customStyle="1" w:styleId="BodyText1">
    <w:name w:val="Body Text1"/>
    <w:basedOn w:val="a0"/>
    <w:rsid w:val="00AD6F8D"/>
    <w:pPr>
      <w:jc w:val="both"/>
    </w:pPr>
    <w:rPr>
      <w:rFonts w:ascii="Baltica" w:hAnsi="Baltica" w:cs="Times New Roman"/>
      <w:color w:val="auto"/>
      <w:sz w:val="28"/>
      <w:szCs w:val="20"/>
    </w:rPr>
  </w:style>
  <w:style w:type="character" w:customStyle="1" w:styleId="24">
    <w:name w:val="Основной текст 2 Знак"/>
    <w:link w:val="23"/>
    <w:rsid w:val="00AD6F8D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0"/>
    <w:rsid w:val="00ED340A"/>
    <w:pPr>
      <w:ind w:firstLine="1134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ffa">
    <w:name w:val="Emphasis"/>
    <w:uiPriority w:val="20"/>
    <w:qFormat/>
    <w:locked/>
    <w:rsid w:val="00F3607D"/>
    <w:rPr>
      <w:rFonts w:cs="Times New Roman"/>
      <w:i/>
      <w:iCs/>
    </w:rPr>
  </w:style>
  <w:style w:type="character" w:customStyle="1" w:styleId="30">
    <w:name w:val="Заголовок 3 Знак"/>
    <w:basedOn w:val="a1"/>
    <w:link w:val="3"/>
    <w:rsid w:val="00C91856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C9185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C9185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C9185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C91856"/>
    <w:rPr>
      <w:rFonts w:eastAsia="Times New Roman"/>
      <w:i/>
      <w:iCs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C91856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C91856"/>
    <w:rPr>
      <w:rFonts w:ascii="Times New Roman" w:eastAsia="Times New Roman" w:hAnsi="Times New Roman"/>
      <w:snapToGrid w:val="0"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C9185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next w:val="Normal"/>
    <w:rsid w:val="00C91856"/>
    <w:pPr>
      <w:keepNext/>
      <w:jc w:val="left"/>
    </w:pPr>
    <w:rPr>
      <w:b/>
      <w:sz w:val="28"/>
    </w:rPr>
  </w:style>
  <w:style w:type="paragraph" w:customStyle="1" w:styleId="Normal1">
    <w:name w:val="Normal1"/>
    <w:rsid w:val="00C91856"/>
    <w:rPr>
      <w:rFonts w:ascii="Times New Roman" w:eastAsia="Times New Roman" w:hAnsi="Times New Roman"/>
      <w:snapToGrid w:val="0"/>
    </w:rPr>
  </w:style>
  <w:style w:type="paragraph" w:customStyle="1" w:styleId="affb">
    <w:name w:val="Содержимое таблицы"/>
    <w:basedOn w:val="a0"/>
    <w:rsid w:val="00C91856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styleId="affc">
    <w:name w:val="FollowedHyperlink"/>
    <w:basedOn w:val="a1"/>
    <w:uiPriority w:val="99"/>
    <w:unhideWhenUsed/>
    <w:rsid w:val="00C91856"/>
    <w:rPr>
      <w:color w:val="800080"/>
      <w:u w:val="single"/>
    </w:rPr>
  </w:style>
  <w:style w:type="paragraph" w:styleId="43">
    <w:name w:val="toc 4"/>
    <w:basedOn w:val="a0"/>
    <w:next w:val="a0"/>
    <w:autoRedefine/>
    <w:locked/>
    <w:rsid w:val="00A70247"/>
    <w:pPr>
      <w:spacing w:before="60"/>
      <w:ind w:left="72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Маркированный список 31"/>
    <w:basedOn w:val="a0"/>
    <w:rsid w:val="00C53F87"/>
    <w:pPr>
      <w:suppressAutoHyphens/>
      <w:ind w:firstLine="737"/>
      <w:jc w:val="both"/>
    </w:pPr>
    <w:rPr>
      <w:rFonts w:ascii="Times New Roman" w:hAnsi="Times New Roman" w:cs="Times New Roman"/>
      <w:b/>
      <w:bCs/>
      <w:iCs/>
      <w:color w:val="auto"/>
      <w:sz w:val="28"/>
      <w:szCs w:val="28"/>
      <w:lang w:eastAsia="ar-SA"/>
    </w:rPr>
  </w:style>
  <w:style w:type="paragraph" w:styleId="26">
    <w:name w:val="List 2"/>
    <w:basedOn w:val="a0"/>
    <w:rsid w:val="00D11579"/>
    <w:pPr>
      <w:ind w:left="566" w:hanging="283"/>
      <w:jc w:val="left"/>
    </w:pPr>
    <w:rPr>
      <w:rFonts w:ascii="Times New Roman" w:hAnsi="Times New Roman" w:cs="Times New Roman"/>
      <w:color w:val="auto"/>
    </w:rPr>
  </w:style>
  <w:style w:type="character" w:customStyle="1" w:styleId="st">
    <w:name w:val="st"/>
    <w:basedOn w:val="a1"/>
    <w:rsid w:val="005A030C"/>
  </w:style>
  <w:style w:type="character" w:customStyle="1" w:styleId="FontStyle49">
    <w:name w:val="Font Style49"/>
    <w:rsid w:val="00040F8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5410AB"/>
  </w:style>
  <w:style w:type="paragraph" w:customStyle="1" w:styleId="ConsNormal">
    <w:name w:val="ConsNormal"/>
    <w:rsid w:val="005410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d">
    <w:name w:val="Стиль по центру"/>
    <w:basedOn w:val="a0"/>
    <w:rsid w:val="005410AB"/>
    <w:pPr>
      <w:spacing w:before="240" w:after="240"/>
    </w:pPr>
    <w:rPr>
      <w:rFonts w:ascii="Times New Roman" w:hAnsi="Times New Roman" w:cs="Times New Roman"/>
      <w:color w:val="auto"/>
      <w:szCs w:val="20"/>
    </w:rPr>
  </w:style>
  <w:style w:type="paragraph" w:customStyle="1" w:styleId="msonospacing0">
    <w:name w:val="msonospacing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apple-style-span">
    <w:name w:val="apple-style-span"/>
    <w:basedOn w:val="a1"/>
    <w:rsid w:val="005410AB"/>
  </w:style>
  <w:style w:type="paragraph" w:styleId="35">
    <w:name w:val="List Bullet 3"/>
    <w:basedOn w:val="a0"/>
    <w:autoRedefine/>
    <w:rsid w:val="005410AB"/>
    <w:pPr>
      <w:ind w:firstLine="737"/>
      <w:jc w:val="both"/>
    </w:pPr>
    <w:rPr>
      <w:rFonts w:ascii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CharChar1">
    <w:name w:val="Char Char1 Знак Знак Знак"/>
    <w:basedOn w:val="a0"/>
    <w:rsid w:val="005410AB"/>
    <w:pPr>
      <w:spacing w:after="160" w:line="240" w:lineRule="exact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s1">
    <w:name w:val="s1"/>
    <w:basedOn w:val="a1"/>
    <w:rsid w:val="005410AB"/>
  </w:style>
  <w:style w:type="paragraph" w:customStyle="1" w:styleId="p35">
    <w:name w:val="p3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2">
    <w:name w:val="s2"/>
    <w:basedOn w:val="a1"/>
    <w:rsid w:val="005410AB"/>
  </w:style>
  <w:style w:type="paragraph" w:customStyle="1" w:styleId="p34">
    <w:name w:val="p3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7">
    <w:name w:val="p3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4">
    <w:name w:val="p4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5">
    <w:name w:val="p4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6">
    <w:name w:val="p4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7">
    <w:name w:val="p4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">
    <w:name w:val="p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0">
    <w:name w:val="p50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2">
    <w:name w:val="p2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4">
    <w:name w:val="p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33">
    <w:name w:val="p3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5">
    <w:name w:val="s15"/>
    <w:basedOn w:val="a1"/>
    <w:rsid w:val="005410AB"/>
  </w:style>
  <w:style w:type="paragraph" w:customStyle="1" w:styleId="p57">
    <w:name w:val="p57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8">
    <w:name w:val="p58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51">
    <w:name w:val="p51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16">
    <w:name w:val="s16"/>
    <w:basedOn w:val="a1"/>
    <w:rsid w:val="005410AB"/>
  </w:style>
  <w:style w:type="paragraph" w:customStyle="1" w:styleId="p56">
    <w:name w:val="p5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">
    <w:name w:val="p8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0">
    <w:name w:val="p70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3">
    <w:name w:val="p7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4">
    <w:name w:val="p74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63">
    <w:name w:val="p63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5">
    <w:name w:val="p75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76">
    <w:name w:val="p7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1">
    <w:name w:val="p81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customStyle="1" w:styleId="p86">
    <w:name w:val="p86"/>
    <w:basedOn w:val="a0"/>
    <w:rsid w:val="005410A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character" w:customStyle="1" w:styleId="s22">
    <w:name w:val="s22"/>
    <w:basedOn w:val="a1"/>
    <w:rsid w:val="005410AB"/>
  </w:style>
  <w:style w:type="paragraph" w:styleId="a">
    <w:name w:val="List Bullet"/>
    <w:basedOn w:val="a0"/>
    <w:uiPriority w:val="99"/>
    <w:unhideWhenUsed/>
    <w:rsid w:val="005410AB"/>
    <w:pPr>
      <w:numPr>
        <w:numId w:val="4"/>
      </w:numPr>
      <w:contextualSpacing/>
      <w:jc w:val="left"/>
    </w:pPr>
    <w:rPr>
      <w:rFonts w:ascii="Times New Roman" w:hAnsi="Times New Roman" w:cs="Times New Roman"/>
      <w:color w:val="auto"/>
    </w:rPr>
  </w:style>
  <w:style w:type="paragraph" w:customStyle="1" w:styleId="affe">
    <w:name w:val="Знак"/>
    <w:basedOn w:val="a0"/>
    <w:rsid w:val="005410AB"/>
    <w:pPr>
      <w:spacing w:after="160" w:line="240" w:lineRule="exact"/>
      <w:jc w:val="lef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ff">
    <w:name w:val="caption"/>
    <w:basedOn w:val="a0"/>
    <w:next w:val="a0"/>
    <w:qFormat/>
    <w:locked/>
    <w:rsid w:val="005410AB"/>
    <w:pPr>
      <w:jc w:val="lef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8">
    <w:name w:val="Знак1"/>
    <w:basedOn w:val="a0"/>
    <w:rsid w:val="005410AB"/>
    <w:pPr>
      <w:spacing w:after="160" w:line="240" w:lineRule="exact"/>
      <w:jc w:val="lef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eporttext">
    <w:name w:val="report text"/>
    <w:basedOn w:val="a0"/>
    <w:autoRedefine/>
    <w:rsid w:val="005410AB"/>
    <w:pPr>
      <w:ind w:right="-5" w:firstLine="708"/>
      <w:jc w:val="both"/>
    </w:pPr>
    <w:rPr>
      <w:rFonts w:ascii="Times New Roman" w:hAnsi="Times New Roman" w:cs="Times New Roman"/>
      <w:bCs/>
      <w:iCs/>
      <w:color w:val="auto"/>
      <w:sz w:val="28"/>
      <w:szCs w:val="28"/>
    </w:rPr>
  </w:style>
  <w:style w:type="paragraph" w:customStyle="1" w:styleId="Caption1">
    <w:name w:val="Caption 1"/>
    <w:basedOn w:val="afff"/>
    <w:rsid w:val="005410AB"/>
    <w:pPr>
      <w:spacing w:before="120" w:after="120"/>
    </w:pPr>
    <w:rPr>
      <w:rFonts w:ascii="Palatino Linotype" w:hAnsi="Palatino Linotype"/>
      <w:bCs w:val="0"/>
      <w:color w:val="008000"/>
      <w:sz w:val="22"/>
      <w:lang w:val="en-GB" w:eastAsia="en-US"/>
    </w:rPr>
  </w:style>
  <w:style w:type="character" w:customStyle="1" w:styleId="spelle">
    <w:name w:val="spelle"/>
    <w:basedOn w:val="a1"/>
    <w:rsid w:val="005410AB"/>
  </w:style>
  <w:style w:type="character" w:customStyle="1" w:styleId="grame">
    <w:name w:val="grame"/>
    <w:basedOn w:val="a1"/>
    <w:rsid w:val="0054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107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193"/>
                      <w:marRight w:val="193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08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78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680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10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6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0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9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www.vket29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apl45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2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http://www.apl45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86379928315412"/>
          <c:y val="5.5214723926380369E-2"/>
          <c:w val="0.62724014336917566"/>
          <c:h val="0.73619631901840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очная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заочная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959744"/>
        <c:axId val="78961280"/>
        <c:axId val="0"/>
      </c:bar3DChart>
      <c:catAx>
        <c:axId val="7895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61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96128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59744"/>
        <c:crosses val="autoZero"/>
        <c:crossBetween val="between"/>
      </c:valAx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x val="0.78853046594982079"/>
          <c:y val="0.38036809815950923"/>
          <c:w val="0.1971326164874552"/>
          <c:h val="0.2392638036809816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Лист1!$A$2:$A$41</c:f>
              <c:strCache>
                <c:ptCount val="40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СО-11</c:v>
                </c:pt>
                <c:pt idx="6">
                  <c:v>К-11</c:v>
                </c:pt>
                <c:pt idx="7">
                  <c:v>БТ-11</c:v>
                </c:pt>
                <c:pt idx="8">
                  <c:v>ДО-11</c:v>
                </c:pt>
                <c:pt idx="9">
                  <c:v>ПКС-11</c:v>
                </c:pt>
                <c:pt idx="10">
                  <c:v>ВС-3</c:v>
                </c:pt>
                <c:pt idx="11">
                  <c:v>М-1</c:v>
                </c:pt>
                <c:pt idx="12">
                  <c:v>21</c:v>
                </c:pt>
                <c:pt idx="13">
                  <c:v>22</c:v>
                </c:pt>
                <c:pt idx="14">
                  <c:v>24</c:v>
                </c:pt>
                <c:pt idx="15">
                  <c:v>25</c:v>
                </c:pt>
                <c:pt idx="16">
                  <c:v>23</c:v>
                </c:pt>
                <c:pt idx="17">
                  <c:v>ВС-23</c:v>
                </c:pt>
                <c:pt idx="18">
                  <c:v>Т-23</c:v>
                </c:pt>
                <c:pt idx="19">
                  <c:v>ПКС-21</c:v>
                </c:pt>
                <c:pt idx="20">
                  <c:v>К-21</c:v>
                </c:pt>
                <c:pt idx="21">
                  <c:v>БУ-21</c:v>
                </c:pt>
                <c:pt idx="22">
                  <c:v>М-2</c:v>
                </c:pt>
                <c:pt idx="23">
                  <c:v>М-3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СО-31</c:v>
                </c:pt>
                <c:pt idx="30">
                  <c:v>ОП-32</c:v>
                </c:pt>
                <c:pt idx="31">
                  <c:v>Т-33</c:v>
                </c:pt>
                <c:pt idx="32">
                  <c:v>ВС-33</c:v>
                </c:pt>
                <c:pt idx="33">
                  <c:v>БУ-31</c:v>
                </c:pt>
                <c:pt idx="34">
                  <c:v>К-31</c:v>
                </c:pt>
                <c:pt idx="35">
                  <c:v>ПКС-31</c:v>
                </c:pt>
                <c:pt idx="36">
                  <c:v>ПКС-41</c:v>
                </c:pt>
                <c:pt idx="37">
                  <c:v>Т-43</c:v>
                </c:pt>
                <c:pt idx="38">
                  <c:v>41</c:v>
                </c:pt>
                <c:pt idx="39">
                  <c:v>45</c:v>
                </c:pt>
              </c:strCache>
            </c:strRef>
          </c:cat>
          <c:val>
            <c:numRef>
              <c:f>Лист1!$B$2:$B$41</c:f>
              <c:numCache>
                <c:formatCode>General</c:formatCode>
                <c:ptCount val="40"/>
                <c:pt idx="0">
                  <c:v>7.69</c:v>
                </c:pt>
                <c:pt idx="1">
                  <c:v>21.4</c:v>
                </c:pt>
                <c:pt idx="3">
                  <c:v>13.3</c:v>
                </c:pt>
                <c:pt idx="4">
                  <c:v>18.2</c:v>
                </c:pt>
                <c:pt idx="5">
                  <c:v>10</c:v>
                </c:pt>
                <c:pt idx="6">
                  <c:v>5.6</c:v>
                </c:pt>
                <c:pt idx="7">
                  <c:v>36.799999999999997</c:v>
                </c:pt>
                <c:pt idx="8">
                  <c:v>35.700000000000003</c:v>
                </c:pt>
                <c:pt idx="9">
                  <c:v>0</c:v>
                </c:pt>
                <c:pt idx="10">
                  <c:v>13.3</c:v>
                </c:pt>
                <c:pt idx="11">
                  <c:v>59</c:v>
                </c:pt>
                <c:pt idx="12">
                  <c:v>30</c:v>
                </c:pt>
                <c:pt idx="13">
                  <c:v>31.8</c:v>
                </c:pt>
                <c:pt idx="14">
                  <c:v>41.6</c:v>
                </c:pt>
                <c:pt idx="15">
                  <c:v>39.1</c:v>
                </c:pt>
                <c:pt idx="17">
                  <c:v>30.7</c:v>
                </c:pt>
                <c:pt idx="18">
                  <c:v>47.06</c:v>
                </c:pt>
                <c:pt idx="19">
                  <c:v>16</c:v>
                </c:pt>
                <c:pt idx="20">
                  <c:v>13.3</c:v>
                </c:pt>
                <c:pt idx="21">
                  <c:v>26.7</c:v>
                </c:pt>
                <c:pt idx="22">
                  <c:v>47.6</c:v>
                </c:pt>
                <c:pt idx="23">
                  <c:v>75</c:v>
                </c:pt>
                <c:pt idx="24">
                  <c:v>47</c:v>
                </c:pt>
                <c:pt idx="25">
                  <c:v>29.6</c:v>
                </c:pt>
                <c:pt idx="26">
                  <c:v>90.9</c:v>
                </c:pt>
                <c:pt idx="27">
                  <c:v>40</c:v>
                </c:pt>
                <c:pt idx="28">
                  <c:v>39.119999999999997</c:v>
                </c:pt>
                <c:pt idx="29">
                  <c:v>55.6</c:v>
                </c:pt>
                <c:pt idx="30">
                  <c:v>42</c:v>
                </c:pt>
                <c:pt idx="31">
                  <c:v>69.2</c:v>
                </c:pt>
                <c:pt idx="32">
                  <c:v>33.299999999999997</c:v>
                </c:pt>
                <c:pt idx="33">
                  <c:v>66.7</c:v>
                </c:pt>
                <c:pt idx="34">
                  <c:v>30.8</c:v>
                </c:pt>
                <c:pt idx="35">
                  <c:v>26.1</c:v>
                </c:pt>
                <c:pt idx="36">
                  <c:v>27.3</c:v>
                </c:pt>
                <c:pt idx="37">
                  <c:v>69.2</c:v>
                </c:pt>
                <c:pt idx="38">
                  <c:v>55.6</c:v>
                </c:pt>
                <c:pt idx="39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Лист1!$A$2:$A$41</c:f>
              <c:strCache>
                <c:ptCount val="40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СО-11</c:v>
                </c:pt>
                <c:pt idx="6">
                  <c:v>К-11</c:v>
                </c:pt>
                <c:pt idx="7">
                  <c:v>БТ-11</c:v>
                </c:pt>
                <c:pt idx="8">
                  <c:v>ДО-11</c:v>
                </c:pt>
                <c:pt idx="9">
                  <c:v>ПКС-11</c:v>
                </c:pt>
                <c:pt idx="10">
                  <c:v>ВС-3</c:v>
                </c:pt>
                <c:pt idx="11">
                  <c:v>М-1</c:v>
                </c:pt>
                <c:pt idx="12">
                  <c:v>21</c:v>
                </c:pt>
                <c:pt idx="13">
                  <c:v>22</c:v>
                </c:pt>
                <c:pt idx="14">
                  <c:v>24</c:v>
                </c:pt>
                <c:pt idx="15">
                  <c:v>25</c:v>
                </c:pt>
                <c:pt idx="16">
                  <c:v>23</c:v>
                </c:pt>
                <c:pt idx="17">
                  <c:v>ВС-23</c:v>
                </c:pt>
                <c:pt idx="18">
                  <c:v>Т-23</c:v>
                </c:pt>
                <c:pt idx="19">
                  <c:v>ПКС-21</c:v>
                </c:pt>
                <c:pt idx="20">
                  <c:v>К-21</c:v>
                </c:pt>
                <c:pt idx="21">
                  <c:v>БУ-21</c:v>
                </c:pt>
                <c:pt idx="22">
                  <c:v>М-2</c:v>
                </c:pt>
                <c:pt idx="23">
                  <c:v>М-3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СО-31</c:v>
                </c:pt>
                <c:pt idx="30">
                  <c:v>ОП-32</c:v>
                </c:pt>
                <c:pt idx="31">
                  <c:v>Т-33</c:v>
                </c:pt>
                <c:pt idx="32">
                  <c:v>ВС-33</c:v>
                </c:pt>
                <c:pt idx="33">
                  <c:v>БУ-31</c:v>
                </c:pt>
                <c:pt idx="34">
                  <c:v>К-31</c:v>
                </c:pt>
                <c:pt idx="35">
                  <c:v>ПКС-31</c:v>
                </c:pt>
                <c:pt idx="36">
                  <c:v>ПКС-41</c:v>
                </c:pt>
                <c:pt idx="37">
                  <c:v>Т-43</c:v>
                </c:pt>
                <c:pt idx="38">
                  <c:v>41</c:v>
                </c:pt>
                <c:pt idx="39">
                  <c:v>45</c:v>
                </c:pt>
              </c:strCache>
            </c:strRef>
          </c:cat>
          <c:val>
            <c:numRef>
              <c:f>Лист1!$C$2:$C$41</c:f>
              <c:numCache>
                <c:formatCode>General</c:formatCode>
                <c:ptCount val="40"/>
                <c:pt idx="0">
                  <c:v>12.5</c:v>
                </c:pt>
                <c:pt idx="1">
                  <c:v>21.4</c:v>
                </c:pt>
                <c:pt idx="2">
                  <c:v>0</c:v>
                </c:pt>
                <c:pt idx="3">
                  <c:v>36.4</c:v>
                </c:pt>
                <c:pt idx="4">
                  <c:v>22.7</c:v>
                </c:pt>
                <c:pt idx="5">
                  <c:v>7</c:v>
                </c:pt>
                <c:pt idx="6">
                  <c:v>0</c:v>
                </c:pt>
                <c:pt idx="7">
                  <c:v>37.5</c:v>
                </c:pt>
                <c:pt idx="8">
                  <c:v>11.1</c:v>
                </c:pt>
                <c:pt idx="9">
                  <c:v>9.5</c:v>
                </c:pt>
                <c:pt idx="10">
                  <c:v>20</c:v>
                </c:pt>
                <c:pt idx="11">
                  <c:v>56.5</c:v>
                </c:pt>
                <c:pt idx="12">
                  <c:v>10</c:v>
                </c:pt>
                <c:pt idx="13">
                  <c:v>22.2</c:v>
                </c:pt>
                <c:pt idx="14">
                  <c:v>20</c:v>
                </c:pt>
                <c:pt idx="15">
                  <c:v>20</c:v>
                </c:pt>
                <c:pt idx="16">
                  <c:v>14.3</c:v>
                </c:pt>
                <c:pt idx="17">
                  <c:v>21.4</c:v>
                </c:pt>
                <c:pt idx="18">
                  <c:v>60</c:v>
                </c:pt>
                <c:pt idx="19">
                  <c:v>7.1</c:v>
                </c:pt>
                <c:pt idx="20">
                  <c:v>13.3</c:v>
                </c:pt>
                <c:pt idx="21">
                  <c:v>33.299999999999997</c:v>
                </c:pt>
                <c:pt idx="22">
                  <c:v>50</c:v>
                </c:pt>
                <c:pt idx="23">
                  <c:v>61.9</c:v>
                </c:pt>
                <c:pt idx="24">
                  <c:v>55</c:v>
                </c:pt>
                <c:pt idx="25">
                  <c:v>38.1</c:v>
                </c:pt>
                <c:pt idx="26">
                  <c:v>100</c:v>
                </c:pt>
                <c:pt idx="27">
                  <c:v>41.7</c:v>
                </c:pt>
                <c:pt idx="28">
                  <c:v>100</c:v>
                </c:pt>
                <c:pt idx="29">
                  <c:v>30</c:v>
                </c:pt>
                <c:pt idx="30">
                  <c:v>50</c:v>
                </c:pt>
                <c:pt idx="31">
                  <c:v>79</c:v>
                </c:pt>
                <c:pt idx="32">
                  <c:v>36.299999999999997</c:v>
                </c:pt>
                <c:pt idx="33">
                  <c:v>36.4</c:v>
                </c:pt>
                <c:pt idx="34">
                  <c:v>21.4</c:v>
                </c:pt>
                <c:pt idx="35">
                  <c:v>9.5</c:v>
                </c:pt>
                <c:pt idx="36">
                  <c:v>30.4</c:v>
                </c:pt>
                <c:pt idx="37">
                  <c:v>70</c:v>
                </c:pt>
                <c:pt idx="38">
                  <c:v>93.3</c:v>
                </c:pt>
                <c:pt idx="39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30976"/>
        <c:axId val="66049152"/>
      </c:barChart>
      <c:catAx>
        <c:axId val="660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49152"/>
        <c:crosses val="autoZero"/>
        <c:auto val="1"/>
        <c:lblAlgn val="ctr"/>
        <c:lblOffset val="100"/>
        <c:noMultiLvlLbl val="0"/>
      </c:catAx>
      <c:valAx>
        <c:axId val="6604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3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3117870722437"/>
          <c:y val="0.39039039039039036"/>
          <c:w val="0.26806083650190116"/>
          <c:h val="0.222222222222222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56115107913669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мастер с\х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автомеханик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42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мастер о\р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электрик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6016768"/>
        <c:axId val="66018304"/>
        <c:axId val="0"/>
      </c:bar3DChart>
      <c:catAx>
        <c:axId val="6601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01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018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0167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143884892086328"/>
          <c:y val="0.29120879120879123"/>
          <c:w val="0.28417266187050361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0071942446043169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машинист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продавец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повар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20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каменщик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817728"/>
        <c:axId val="183819264"/>
        <c:axId val="0"/>
      </c:bar3DChart>
      <c:catAx>
        <c:axId val="18381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819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819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8177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4100719424460426"/>
          <c:y val="0.29120879120879123"/>
          <c:w val="0.2446043165467626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52158273381294962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бухгалтеры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программисты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технологи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коммерция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091840"/>
        <c:axId val="149093376"/>
        <c:axId val="0"/>
      </c:bar3DChart>
      <c:catAx>
        <c:axId val="14909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093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93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091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187050359712229"/>
          <c:y val="0.29120879120879123"/>
          <c:w val="0.32374100719424459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56115107913669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мастер с\х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автомеханик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42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мастер о\р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электрик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924032"/>
        <c:axId val="78934016"/>
        <c:axId val="0"/>
      </c:bar3DChart>
      <c:catAx>
        <c:axId val="789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3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9340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240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143884892086328"/>
          <c:y val="0.29120879120879123"/>
          <c:w val="0.28417266187050361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0071942446043169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машинист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продавец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повар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20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каменщик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894976"/>
        <c:axId val="78896512"/>
        <c:axId val="0"/>
      </c:bar3DChart>
      <c:catAx>
        <c:axId val="788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9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896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949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4100719424460426"/>
          <c:y val="0.29120879120879123"/>
          <c:w val="0.2446043165467626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52158273381294962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бухгалтеры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программисты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технологи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коммерция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854016"/>
        <c:axId val="78855552"/>
        <c:axId val="0"/>
      </c:bar3DChart>
      <c:catAx>
        <c:axId val="7885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5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855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8540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187050359712229"/>
          <c:y val="0.29120879120879123"/>
          <c:w val="0.32374100719424459"/>
          <c:h val="0.423076923076923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мастер с\х производства</c:v>
                </c:pt>
                <c:pt idx="1">
                  <c:v>автомеханик</c:v>
                </c:pt>
                <c:pt idx="2">
                  <c:v>мастер общестроительных работ</c:v>
                </c:pt>
                <c:pt idx="3">
                  <c:v>электромонтер</c:v>
                </c:pt>
                <c:pt idx="4">
                  <c:v>машинист локомотива</c:v>
                </c:pt>
                <c:pt idx="5">
                  <c:v>продавцы</c:v>
                </c:pt>
                <c:pt idx="6">
                  <c:v>повара</c:v>
                </c:pt>
                <c:pt idx="7">
                  <c:v>технологи</c:v>
                </c:pt>
                <c:pt idx="8">
                  <c:v>программисты</c:v>
                </c:pt>
                <c:pt idx="9">
                  <c:v>экономика и бу</c:v>
                </c:pt>
                <c:pt idx="10">
                  <c:v>дошкольное</c:v>
                </c:pt>
                <c:pt idx="11">
                  <c:v>сестринское дело</c:v>
                </c:pt>
                <c:pt idx="12">
                  <c:v>коммерция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90</c:v>
                </c:pt>
                <c:pt idx="1">
                  <c:v>97.5</c:v>
                </c:pt>
                <c:pt idx="2">
                  <c:v>70.8</c:v>
                </c:pt>
                <c:pt idx="3">
                  <c:v>100</c:v>
                </c:pt>
                <c:pt idx="4">
                  <c:v>98.9</c:v>
                </c:pt>
                <c:pt idx="5">
                  <c:v>84.3</c:v>
                </c:pt>
                <c:pt idx="6">
                  <c:v>100</c:v>
                </c:pt>
                <c:pt idx="7">
                  <c:v>100</c:v>
                </c:pt>
                <c:pt idx="8">
                  <c:v>95</c:v>
                </c:pt>
                <c:pt idx="9">
                  <c:v>91.5</c:v>
                </c:pt>
                <c:pt idx="10">
                  <c:v>97.6</c:v>
                </c:pt>
                <c:pt idx="11">
                  <c:v>92.2</c:v>
                </c:pt>
                <c:pt idx="12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мастер с\х производства</c:v>
                </c:pt>
                <c:pt idx="1">
                  <c:v>автомеханик</c:v>
                </c:pt>
                <c:pt idx="2">
                  <c:v>мастер общестроительных работ</c:v>
                </c:pt>
                <c:pt idx="3">
                  <c:v>электромонтер</c:v>
                </c:pt>
                <c:pt idx="4">
                  <c:v>машинист локомотива</c:v>
                </c:pt>
                <c:pt idx="5">
                  <c:v>продавцы</c:v>
                </c:pt>
                <c:pt idx="6">
                  <c:v>повара</c:v>
                </c:pt>
                <c:pt idx="7">
                  <c:v>технологи</c:v>
                </c:pt>
                <c:pt idx="8">
                  <c:v>программисты</c:v>
                </c:pt>
                <c:pt idx="9">
                  <c:v>экономика и бу</c:v>
                </c:pt>
                <c:pt idx="10">
                  <c:v>дошкольное</c:v>
                </c:pt>
                <c:pt idx="11">
                  <c:v>сестринское дело</c:v>
                </c:pt>
                <c:pt idx="12">
                  <c:v>коммерция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55</c:v>
                </c:pt>
                <c:pt idx="1">
                  <c:v>25.8</c:v>
                </c:pt>
                <c:pt idx="2">
                  <c:v>25</c:v>
                </c:pt>
                <c:pt idx="3">
                  <c:v>31.5</c:v>
                </c:pt>
                <c:pt idx="4">
                  <c:v>58.9</c:v>
                </c:pt>
                <c:pt idx="5">
                  <c:v>18.8</c:v>
                </c:pt>
                <c:pt idx="6">
                  <c:v>33.299999999999997</c:v>
                </c:pt>
                <c:pt idx="7">
                  <c:v>69.2</c:v>
                </c:pt>
                <c:pt idx="8">
                  <c:v>15</c:v>
                </c:pt>
                <c:pt idx="9">
                  <c:v>34</c:v>
                </c:pt>
                <c:pt idx="10">
                  <c:v>16.7</c:v>
                </c:pt>
                <c:pt idx="11">
                  <c:v>40.6</c:v>
                </c:pt>
                <c:pt idx="12">
                  <c:v>18.600000000000001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01440"/>
        <c:axId val="78303232"/>
      </c:barChart>
      <c:catAx>
        <c:axId val="7830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303232"/>
        <c:crosses val="autoZero"/>
        <c:auto val="1"/>
        <c:lblAlgn val="ctr"/>
        <c:lblOffset val="100"/>
        <c:noMultiLvlLbl val="0"/>
      </c:catAx>
      <c:valAx>
        <c:axId val="783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0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64864864864868"/>
          <c:y val="0.26602564102564102"/>
          <c:w val="0.33397683397683398"/>
          <c:h val="0.4230769230769230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270848"/>
        <c:axId val="78272384"/>
        <c:axId val="0"/>
      </c:bar3DChart>
      <c:catAx>
        <c:axId val="7827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72384"/>
        <c:crosses val="autoZero"/>
        <c:auto val="1"/>
        <c:lblAlgn val="ctr"/>
        <c:lblOffset val="100"/>
        <c:noMultiLvlLbl val="0"/>
      </c:catAx>
      <c:valAx>
        <c:axId val="782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70848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7084148727984344"/>
          <c:y val="0.39039039039039036"/>
          <c:w val="0.27592954990215263"/>
          <c:h val="0.222222222222222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Лист1!$A$2:$A$41</c:f>
              <c:strCache>
                <c:ptCount val="40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СО-11</c:v>
                </c:pt>
                <c:pt idx="6">
                  <c:v>К-11</c:v>
                </c:pt>
                <c:pt idx="7">
                  <c:v>БТ-11</c:v>
                </c:pt>
                <c:pt idx="8">
                  <c:v>ДО-11</c:v>
                </c:pt>
                <c:pt idx="9">
                  <c:v>ПКС-11</c:v>
                </c:pt>
                <c:pt idx="10">
                  <c:v>ВС-3</c:v>
                </c:pt>
                <c:pt idx="11">
                  <c:v>М-1</c:v>
                </c:pt>
                <c:pt idx="12">
                  <c:v>21</c:v>
                </c:pt>
                <c:pt idx="13">
                  <c:v>22</c:v>
                </c:pt>
                <c:pt idx="14">
                  <c:v>24</c:v>
                </c:pt>
                <c:pt idx="15">
                  <c:v>25</c:v>
                </c:pt>
                <c:pt idx="16">
                  <c:v>23</c:v>
                </c:pt>
                <c:pt idx="17">
                  <c:v>ВС-23</c:v>
                </c:pt>
                <c:pt idx="18">
                  <c:v>Т-23</c:v>
                </c:pt>
                <c:pt idx="19">
                  <c:v>ПКС-21</c:v>
                </c:pt>
                <c:pt idx="20">
                  <c:v>К-21</c:v>
                </c:pt>
                <c:pt idx="21">
                  <c:v>БУ-21</c:v>
                </c:pt>
                <c:pt idx="22">
                  <c:v>М-2</c:v>
                </c:pt>
                <c:pt idx="23">
                  <c:v>М-3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СО-31</c:v>
                </c:pt>
                <c:pt idx="30">
                  <c:v>ОП-32</c:v>
                </c:pt>
                <c:pt idx="31">
                  <c:v>Т-33</c:v>
                </c:pt>
                <c:pt idx="32">
                  <c:v>ВС-33</c:v>
                </c:pt>
                <c:pt idx="33">
                  <c:v>БУ-31</c:v>
                </c:pt>
                <c:pt idx="34">
                  <c:v>К-31</c:v>
                </c:pt>
                <c:pt idx="35">
                  <c:v>ПКС-31</c:v>
                </c:pt>
                <c:pt idx="36">
                  <c:v>ПКС-41</c:v>
                </c:pt>
                <c:pt idx="37">
                  <c:v>Т-43</c:v>
                </c:pt>
                <c:pt idx="38">
                  <c:v>41</c:v>
                </c:pt>
                <c:pt idx="39">
                  <c:v>45</c:v>
                </c:pt>
              </c:strCache>
            </c:strRef>
          </c:cat>
          <c:val>
            <c:numRef>
              <c:f>Лист1!$B$2:$B$41</c:f>
              <c:numCache>
                <c:formatCode>General</c:formatCode>
                <c:ptCount val="40"/>
                <c:pt idx="0">
                  <c:v>7.69</c:v>
                </c:pt>
                <c:pt idx="1">
                  <c:v>21.4</c:v>
                </c:pt>
                <c:pt idx="3">
                  <c:v>13.3</c:v>
                </c:pt>
                <c:pt idx="4">
                  <c:v>18.2</c:v>
                </c:pt>
                <c:pt idx="5">
                  <c:v>10</c:v>
                </c:pt>
                <c:pt idx="6">
                  <c:v>5.6</c:v>
                </c:pt>
                <c:pt idx="7">
                  <c:v>36.799999999999997</c:v>
                </c:pt>
                <c:pt idx="8">
                  <c:v>35.700000000000003</c:v>
                </c:pt>
                <c:pt idx="9">
                  <c:v>0</c:v>
                </c:pt>
                <c:pt idx="10">
                  <c:v>13.3</c:v>
                </c:pt>
                <c:pt idx="11">
                  <c:v>59</c:v>
                </c:pt>
                <c:pt idx="12">
                  <c:v>30</c:v>
                </c:pt>
                <c:pt idx="13">
                  <c:v>31.8</c:v>
                </c:pt>
                <c:pt idx="14">
                  <c:v>41.6</c:v>
                </c:pt>
                <c:pt idx="15">
                  <c:v>39.1</c:v>
                </c:pt>
                <c:pt idx="17">
                  <c:v>30.7</c:v>
                </c:pt>
                <c:pt idx="18">
                  <c:v>47.06</c:v>
                </c:pt>
                <c:pt idx="19">
                  <c:v>16</c:v>
                </c:pt>
                <c:pt idx="20">
                  <c:v>13.3</c:v>
                </c:pt>
                <c:pt idx="21">
                  <c:v>26.7</c:v>
                </c:pt>
                <c:pt idx="22">
                  <c:v>47.6</c:v>
                </c:pt>
                <c:pt idx="23">
                  <c:v>75</c:v>
                </c:pt>
                <c:pt idx="24">
                  <c:v>47</c:v>
                </c:pt>
                <c:pt idx="25">
                  <c:v>29.6</c:v>
                </c:pt>
                <c:pt idx="26">
                  <c:v>90.9</c:v>
                </c:pt>
                <c:pt idx="27">
                  <c:v>40</c:v>
                </c:pt>
                <c:pt idx="28">
                  <c:v>39.119999999999997</c:v>
                </c:pt>
                <c:pt idx="29">
                  <c:v>55.6</c:v>
                </c:pt>
                <c:pt idx="30">
                  <c:v>42</c:v>
                </c:pt>
                <c:pt idx="31">
                  <c:v>69.2</c:v>
                </c:pt>
                <c:pt idx="32">
                  <c:v>33.299999999999997</c:v>
                </c:pt>
                <c:pt idx="33">
                  <c:v>66.7</c:v>
                </c:pt>
                <c:pt idx="34">
                  <c:v>30.8</c:v>
                </c:pt>
                <c:pt idx="35">
                  <c:v>26.1</c:v>
                </c:pt>
                <c:pt idx="36">
                  <c:v>27.3</c:v>
                </c:pt>
                <c:pt idx="37">
                  <c:v>69.2</c:v>
                </c:pt>
                <c:pt idx="38">
                  <c:v>55.6</c:v>
                </c:pt>
                <c:pt idx="39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Лист1!$A$2:$A$41</c:f>
              <c:strCache>
                <c:ptCount val="40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СО-11</c:v>
                </c:pt>
                <c:pt idx="6">
                  <c:v>К-11</c:v>
                </c:pt>
                <c:pt idx="7">
                  <c:v>БТ-11</c:v>
                </c:pt>
                <c:pt idx="8">
                  <c:v>ДО-11</c:v>
                </c:pt>
                <c:pt idx="9">
                  <c:v>ПКС-11</c:v>
                </c:pt>
                <c:pt idx="10">
                  <c:v>ВС-3</c:v>
                </c:pt>
                <c:pt idx="11">
                  <c:v>М-1</c:v>
                </c:pt>
                <c:pt idx="12">
                  <c:v>21</c:v>
                </c:pt>
                <c:pt idx="13">
                  <c:v>22</c:v>
                </c:pt>
                <c:pt idx="14">
                  <c:v>24</c:v>
                </c:pt>
                <c:pt idx="15">
                  <c:v>25</c:v>
                </c:pt>
                <c:pt idx="16">
                  <c:v>23</c:v>
                </c:pt>
                <c:pt idx="17">
                  <c:v>ВС-23</c:v>
                </c:pt>
                <c:pt idx="18">
                  <c:v>Т-23</c:v>
                </c:pt>
                <c:pt idx="19">
                  <c:v>ПКС-21</c:v>
                </c:pt>
                <c:pt idx="20">
                  <c:v>К-21</c:v>
                </c:pt>
                <c:pt idx="21">
                  <c:v>БУ-21</c:v>
                </c:pt>
                <c:pt idx="22">
                  <c:v>М-2</c:v>
                </c:pt>
                <c:pt idx="23">
                  <c:v>М-3</c:v>
                </c:pt>
                <c:pt idx="24">
                  <c:v>31</c:v>
                </c:pt>
                <c:pt idx="25">
                  <c:v>32</c:v>
                </c:pt>
                <c:pt idx="26">
                  <c:v>33</c:v>
                </c:pt>
                <c:pt idx="27">
                  <c:v>34</c:v>
                </c:pt>
                <c:pt idx="28">
                  <c:v>35</c:v>
                </c:pt>
                <c:pt idx="29">
                  <c:v>СО-31</c:v>
                </c:pt>
                <c:pt idx="30">
                  <c:v>ОП-32</c:v>
                </c:pt>
                <c:pt idx="31">
                  <c:v>Т-33</c:v>
                </c:pt>
                <c:pt idx="32">
                  <c:v>ВС-33</c:v>
                </c:pt>
                <c:pt idx="33">
                  <c:v>БУ-31</c:v>
                </c:pt>
                <c:pt idx="34">
                  <c:v>К-31</c:v>
                </c:pt>
                <c:pt idx="35">
                  <c:v>ПКС-31</c:v>
                </c:pt>
                <c:pt idx="36">
                  <c:v>ПКС-41</c:v>
                </c:pt>
                <c:pt idx="37">
                  <c:v>Т-43</c:v>
                </c:pt>
                <c:pt idx="38">
                  <c:v>41</c:v>
                </c:pt>
                <c:pt idx="39">
                  <c:v>45</c:v>
                </c:pt>
              </c:strCache>
            </c:strRef>
          </c:cat>
          <c:val>
            <c:numRef>
              <c:f>Лист1!$C$2:$C$41</c:f>
              <c:numCache>
                <c:formatCode>General</c:formatCode>
                <c:ptCount val="40"/>
                <c:pt idx="0">
                  <c:v>12.5</c:v>
                </c:pt>
                <c:pt idx="1">
                  <c:v>21.4</c:v>
                </c:pt>
                <c:pt idx="2">
                  <c:v>0</c:v>
                </c:pt>
                <c:pt idx="3">
                  <c:v>36.4</c:v>
                </c:pt>
                <c:pt idx="4">
                  <c:v>22.7</c:v>
                </c:pt>
                <c:pt idx="5">
                  <c:v>7</c:v>
                </c:pt>
                <c:pt idx="6">
                  <c:v>0</c:v>
                </c:pt>
                <c:pt idx="7">
                  <c:v>37.5</c:v>
                </c:pt>
                <c:pt idx="8">
                  <c:v>11.1</c:v>
                </c:pt>
                <c:pt idx="9">
                  <c:v>9.5</c:v>
                </c:pt>
                <c:pt idx="10">
                  <c:v>20</c:v>
                </c:pt>
                <c:pt idx="11">
                  <c:v>56.5</c:v>
                </c:pt>
                <c:pt idx="12">
                  <c:v>10</c:v>
                </c:pt>
                <c:pt idx="13">
                  <c:v>22.2</c:v>
                </c:pt>
                <c:pt idx="14">
                  <c:v>20</c:v>
                </c:pt>
                <c:pt idx="15">
                  <c:v>20</c:v>
                </c:pt>
                <c:pt idx="16">
                  <c:v>14.3</c:v>
                </c:pt>
                <c:pt idx="17">
                  <c:v>21.4</c:v>
                </c:pt>
                <c:pt idx="18">
                  <c:v>60</c:v>
                </c:pt>
                <c:pt idx="19">
                  <c:v>7.1</c:v>
                </c:pt>
                <c:pt idx="20">
                  <c:v>13.3</c:v>
                </c:pt>
                <c:pt idx="21">
                  <c:v>33.299999999999997</c:v>
                </c:pt>
                <c:pt idx="22">
                  <c:v>50</c:v>
                </c:pt>
                <c:pt idx="23">
                  <c:v>61.9</c:v>
                </c:pt>
                <c:pt idx="24">
                  <c:v>55</c:v>
                </c:pt>
                <c:pt idx="25">
                  <c:v>38.1</c:v>
                </c:pt>
                <c:pt idx="26">
                  <c:v>100</c:v>
                </c:pt>
                <c:pt idx="27">
                  <c:v>41.7</c:v>
                </c:pt>
                <c:pt idx="28">
                  <c:v>100</c:v>
                </c:pt>
                <c:pt idx="29">
                  <c:v>30</c:v>
                </c:pt>
                <c:pt idx="30">
                  <c:v>50</c:v>
                </c:pt>
                <c:pt idx="31">
                  <c:v>79</c:v>
                </c:pt>
                <c:pt idx="32">
                  <c:v>36.299999999999997</c:v>
                </c:pt>
                <c:pt idx="33">
                  <c:v>36.4</c:v>
                </c:pt>
                <c:pt idx="34">
                  <c:v>21.4</c:v>
                </c:pt>
                <c:pt idx="35">
                  <c:v>9.5</c:v>
                </c:pt>
                <c:pt idx="36">
                  <c:v>30.4</c:v>
                </c:pt>
                <c:pt idx="37">
                  <c:v>70</c:v>
                </c:pt>
                <c:pt idx="38">
                  <c:v>93.3</c:v>
                </c:pt>
                <c:pt idx="39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75040"/>
        <c:axId val="78249984"/>
      </c:barChart>
      <c:catAx>
        <c:axId val="7717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49984"/>
        <c:crosses val="autoZero"/>
        <c:auto val="1"/>
        <c:lblAlgn val="ctr"/>
        <c:lblOffset val="100"/>
        <c:noMultiLvlLbl val="0"/>
      </c:catAx>
      <c:valAx>
        <c:axId val="782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7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3117870722437"/>
          <c:y val="0.39039039039039036"/>
          <c:w val="0.26806083650190116"/>
          <c:h val="0.222222222222222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мастер с\х производства</c:v>
                </c:pt>
                <c:pt idx="1">
                  <c:v>автомеханик</c:v>
                </c:pt>
                <c:pt idx="2">
                  <c:v>мастер общестроительных работ</c:v>
                </c:pt>
                <c:pt idx="3">
                  <c:v>электромонтер</c:v>
                </c:pt>
                <c:pt idx="4">
                  <c:v>машинист локомотива</c:v>
                </c:pt>
                <c:pt idx="5">
                  <c:v>продавцы</c:v>
                </c:pt>
                <c:pt idx="6">
                  <c:v>повара</c:v>
                </c:pt>
                <c:pt idx="7">
                  <c:v>технологи</c:v>
                </c:pt>
                <c:pt idx="8">
                  <c:v>программисты</c:v>
                </c:pt>
                <c:pt idx="9">
                  <c:v>экономика и бу</c:v>
                </c:pt>
                <c:pt idx="10">
                  <c:v>дошкольное</c:v>
                </c:pt>
                <c:pt idx="11">
                  <c:v>сестринское дело</c:v>
                </c:pt>
                <c:pt idx="12">
                  <c:v>коммерция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90</c:v>
                </c:pt>
                <c:pt idx="1">
                  <c:v>97.5</c:v>
                </c:pt>
                <c:pt idx="2">
                  <c:v>70.8</c:v>
                </c:pt>
                <c:pt idx="3">
                  <c:v>100</c:v>
                </c:pt>
                <c:pt idx="4">
                  <c:v>98.9</c:v>
                </c:pt>
                <c:pt idx="5">
                  <c:v>84.3</c:v>
                </c:pt>
                <c:pt idx="6">
                  <c:v>100</c:v>
                </c:pt>
                <c:pt idx="7">
                  <c:v>100</c:v>
                </c:pt>
                <c:pt idx="8">
                  <c:v>95</c:v>
                </c:pt>
                <c:pt idx="9">
                  <c:v>91.5</c:v>
                </c:pt>
                <c:pt idx="10">
                  <c:v>97.6</c:v>
                </c:pt>
                <c:pt idx="11">
                  <c:v>92.2</c:v>
                </c:pt>
                <c:pt idx="12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мастер с\х производства</c:v>
                </c:pt>
                <c:pt idx="1">
                  <c:v>автомеханик</c:v>
                </c:pt>
                <c:pt idx="2">
                  <c:v>мастер общестроительных работ</c:v>
                </c:pt>
                <c:pt idx="3">
                  <c:v>электромонтер</c:v>
                </c:pt>
                <c:pt idx="4">
                  <c:v>машинист локомотива</c:v>
                </c:pt>
                <c:pt idx="5">
                  <c:v>продавцы</c:v>
                </c:pt>
                <c:pt idx="6">
                  <c:v>повара</c:v>
                </c:pt>
                <c:pt idx="7">
                  <c:v>технологи</c:v>
                </c:pt>
                <c:pt idx="8">
                  <c:v>программисты</c:v>
                </c:pt>
                <c:pt idx="9">
                  <c:v>экономика и бу</c:v>
                </c:pt>
                <c:pt idx="10">
                  <c:v>дошкольное</c:v>
                </c:pt>
                <c:pt idx="11">
                  <c:v>сестринское дело</c:v>
                </c:pt>
                <c:pt idx="12">
                  <c:v>коммерция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55</c:v>
                </c:pt>
                <c:pt idx="1">
                  <c:v>25.8</c:v>
                </c:pt>
                <c:pt idx="2">
                  <c:v>25</c:v>
                </c:pt>
                <c:pt idx="3">
                  <c:v>31.5</c:v>
                </c:pt>
                <c:pt idx="4">
                  <c:v>58.9</c:v>
                </c:pt>
                <c:pt idx="5">
                  <c:v>18.8</c:v>
                </c:pt>
                <c:pt idx="6">
                  <c:v>33.299999999999997</c:v>
                </c:pt>
                <c:pt idx="7">
                  <c:v>69.2</c:v>
                </c:pt>
                <c:pt idx="8">
                  <c:v>15</c:v>
                </c:pt>
                <c:pt idx="9">
                  <c:v>34</c:v>
                </c:pt>
                <c:pt idx="10">
                  <c:v>16.7</c:v>
                </c:pt>
                <c:pt idx="11">
                  <c:v>40.6</c:v>
                </c:pt>
                <c:pt idx="12">
                  <c:v>18.600000000000001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60832"/>
        <c:axId val="77162368"/>
      </c:barChart>
      <c:catAx>
        <c:axId val="7716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162368"/>
        <c:crosses val="autoZero"/>
        <c:auto val="1"/>
        <c:lblAlgn val="ctr"/>
        <c:lblOffset val="100"/>
        <c:noMultiLvlLbl val="0"/>
      </c:catAx>
      <c:valAx>
        <c:axId val="7716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6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64864864864868"/>
          <c:y val="0.26602564102564102"/>
          <c:w val="0.33397683397683398"/>
          <c:h val="0.4230769230769230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138176"/>
        <c:axId val="77139968"/>
        <c:axId val="0"/>
      </c:bar3DChart>
      <c:catAx>
        <c:axId val="7713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139968"/>
        <c:crosses val="autoZero"/>
        <c:auto val="1"/>
        <c:lblAlgn val="ctr"/>
        <c:lblOffset val="100"/>
        <c:noMultiLvlLbl val="0"/>
      </c:catAx>
      <c:valAx>
        <c:axId val="771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38176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7084148727984344"/>
          <c:y val="0.39039039039039036"/>
          <c:w val="0.27592954990215263"/>
          <c:h val="0.222222222222222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365B-2824-4028-9C37-3B95C66E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21267</Words>
  <Characters>121226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</vt:lpstr>
    </vt:vector>
  </TitlesOfParts>
  <Company/>
  <LinksUpToDate>false</LinksUpToDate>
  <CharactersWithSpaces>142209</CharactersWithSpaces>
  <SharedDoc>false</SharedDoc>
  <HLinks>
    <vt:vector size="18" baseType="variant">
      <vt:variant>
        <vt:i4>5701635</vt:i4>
      </vt:variant>
      <vt:variant>
        <vt:i4>27</vt:i4>
      </vt:variant>
      <vt:variant>
        <vt:i4>0</vt:i4>
      </vt:variant>
      <vt:variant>
        <vt:i4>5</vt:i4>
      </vt:variant>
      <vt:variant>
        <vt:lpwstr>http://www.vket29ru/</vt:lpwstr>
      </vt:variant>
      <vt:variant>
        <vt:lpwstr/>
      </vt:variant>
      <vt:variant>
        <vt:i4>5111887</vt:i4>
      </vt:variant>
      <vt:variant>
        <vt:i4>24</vt:i4>
      </vt:variant>
      <vt:variant>
        <vt:i4>0</vt:i4>
      </vt:variant>
      <vt:variant>
        <vt:i4>5</vt:i4>
      </vt:variant>
      <vt:variant>
        <vt:lpwstr>http://www.apl45.ru/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http://www.apl45.ru/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</dc:title>
  <dc:creator>andreeva</dc:creator>
  <cp:lastModifiedBy>Павел Маслянных</cp:lastModifiedBy>
  <cp:revision>2</cp:revision>
  <cp:lastPrinted>2019-04-19T08:33:00Z</cp:lastPrinted>
  <dcterms:created xsi:type="dcterms:W3CDTF">2020-05-15T06:08:00Z</dcterms:created>
  <dcterms:modified xsi:type="dcterms:W3CDTF">2020-05-15T06:08:00Z</dcterms:modified>
</cp:coreProperties>
</file>